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EE" w:rsidRPr="00C62A4B" w:rsidRDefault="004025EE" w:rsidP="004025EE">
      <w:pPr>
        <w:spacing w:line="560" w:lineRule="exact"/>
        <w:jc w:val="center"/>
        <w:rPr>
          <w:rFonts w:ascii="华文中宋" w:eastAsia="华文中宋" w:hAnsi="华文中宋"/>
          <w:bCs/>
          <w:sz w:val="36"/>
          <w:szCs w:val="36"/>
        </w:rPr>
      </w:pPr>
      <w:r w:rsidRPr="00C62A4B">
        <w:rPr>
          <w:rFonts w:ascii="华文中宋" w:eastAsia="华文中宋" w:hAnsi="华文中宋" w:hint="eastAsia"/>
          <w:bCs/>
          <w:sz w:val="36"/>
          <w:szCs w:val="36"/>
        </w:rPr>
        <w:t>长沙学院</w:t>
      </w:r>
      <w:r w:rsidRPr="00C62A4B">
        <w:rPr>
          <w:rFonts w:ascii="华文中宋" w:eastAsia="华文中宋" w:hAnsi="华文中宋"/>
          <w:bCs/>
          <w:sz w:val="36"/>
          <w:szCs w:val="36"/>
        </w:rPr>
        <w:t>201</w:t>
      </w:r>
      <w:r w:rsidRPr="00C62A4B">
        <w:rPr>
          <w:rFonts w:ascii="华文中宋" w:eastAsia="华文中宋" w:hAnsi="华文中宋" w:hint="eastAsia"/>
          <w:bCs/>
          <w:sz w:val="36"/>
          <w:szCs w:val="36"/>
        </w:rPr>
        <w:t>9年公开招聘教学、管理人员简章</w:t>
      </w:r>
    </w:p>
    <w:p w:rsidR="004025EE" w:rsidRPr="0045782D" w:rsidRDefault="004025EE" w:rsidP="004025EE">
      <w:pPr>
        <w:widowControl/>
        <w:spacing w:line="560" w:lineRule="exact"/>
        <w:ind w:firstLineChars="200" w:firstLine="560"/>
        <w:jc w:val="left"/>
        <w:rPr>
          <w:rFonts w:ascii="宋体" w:cs="宋体"/>
          <w:kern w:val="0"/>
          <w:sz w:val="28"/>
          <w:szCs w:val="28"/>
        </w:rPr>
      </w:pPr>
    </w:p>
    <w:p w:rsidR="004025EE" w:rsidRPr="0045782D" w:rsidRDefault="004025EE" w:rsidP="004025EE">
      <w:pPr>
        <w:widowControl/>
        <w:snapToGrid w:val="0"/>
        <w:spacing w:line="560" w:lineRule="exact"/>
        <w:ind w:firstLineChars="200" w:firstLine="560"/>
        <w:rPr>
          <w:rFonts w:ascii="宋体" w:cs="宋体"/>
          <w:kern w:val="0"/>
          <w:sz w:val="28"/>
          <w:szCs w:val="28"/>
        </w:rPr>
      </w:pPr>
      <w:r w:rsidRPr="0045782D">
        <w:rPr>
          <w:rFonts w:ascii="宋体" w:hAnsi="宋体" w:cs="宋体" w:hint="eastAsia"/>
          <w:kern w:val="0"/>
          <w:sz w:val="28"/>
          <w:szCs w:val="28"/>
        </w:rPr>
        <w:t>根据中共湖南省委组织部、湖南省人力资源和社会保障厅《关于印发&lt;湖南省事业单位公开招聘人员办法&gt;的通知》（湘</w:t>
      </w:r>
      <w:proofErr w:type="gramStart"/>
      <w:r w:rsidRPr="0045782D">
        <w:rPr>
          <w:rFonts w:ascii="宋体" w:hAnsi="宋体" w:cs="宋体" w:hint="eastAsia"/>
          <w:kern w:val="0"/>
          <w:sz w:val="28"/>
          <w:szCs w:val="28"/>
        </w:rPr>
        <w:t>人社发</w:t>
      </w:r>
      <w:proofErr w:type="gramEnd"/>
      <w:r w:rsidRPr="0045782D">
        <w:rPr>
          <w:rFonts w:ascii="宋体" w:hAnsi="宋体" w:cs="宋体"/>
          <w:kern w:val="0"/>
          <w:sz w:val="28"/>
          <w:szCs w:val="28"/>
        </w:rPr>
        <w:t>〔20</w:t>
      </w:r>
      <w:r w:rsidRPr="0045782D">
        <w:rPr>
          <w:rFonts w:ascii="宋体" w:hAnsi="宋体" w:cs="宋体" w:hint="eastAsia"/>
          <w:kern w:val="0"/>
          <w:sz w:val="28"/>
          <w:szCs w:val="28"/>
        </w:rPr>
        <w:t>19</w:t>
      </w:r>
      <w:r w:rsidRPr="0045782D">
        <w:rPr>
          <w:rFonts w:ascii="宋体" w:hAnsi="宋体" w:cs="宋体"/>
          <w:kern w:val="0"/>
          <w:sz w:val="28"/>
          <w:szCs w:val="28"/>
        </w:rPr>
        <w:t>〕1号</w:t>
      </w:r>
      <w:r w:rsidRPr="0045782D">
        <w:rPr>
          <w:rFonts w:ascii="宋体" w:hAnsi="宋体" w:cs="宋体" w:hint="eastAsia"/>
          <w:kern w:val="0"/>
          <w:sz w:val="28"/>
          <w:szCs w:val="28"/>
        </w:rPr>
        <w:t>）</w:t>
      </w:r>
      <w:r>
        <w:rPr>
          <w:rFonts w:ascii="宋体" w:hAnsi="宋体" w:cs="宋体" w:hint="eastAsia"/>
          <w:kern w:val="0"/>
          <w:sz w:val="28"/>
          <w:szCs w:val="28"/>
        </w:rPr>
        <w:t>、</w:t>
      </w:r>
      <w:r w:rsidRPr="0045782D">
        <w:rPr>
          <w:rFonts w:ascii="宋体" w:hAnsi="宋体" w:cs="宋体" w:hint="eastAsia"/>
          <w:kern w:val="0"/>
          <w:sz w:val="28"/>
          <w:szCs w:val="28"/>
        </w:rPr>
        <w:t>《长沙市事业单位公开招聘人员办法》等</w:t>
      </w:r>
      <w:r w:rsidRPr="0045782D">
        <w:rPr>
          <w:rFonts w:ascii="宋体" w:hAnsi="宋体" w:cs="宋体"/>
          <w:kern w:val="0"/>
          <w:sz w:val="28"/>
          <w:szCs w:val="28"/>
        </w:rPr>
        <w:t>文件</w:t>
      </w:r>
      <w:r w:rsidRPr="0045782D">
        <w:rPr>
          <w:rFonts w:ascii="宋体" w:hAnsi="宋体" w:cs="宋体" w:hint="eastAsia"/>
          <w:kern w:val="0"/>
          <w:sz w:val="28"/>
          <w:szCs w:val="28"/>
        </w:rPr>
        <w:t>精神，经研究决定并报长沙市</w:t>
      </w:r>
      <w:proofErr w:type="gramStart"/>
      <w:r w:rsidRPr="0045782D">
        <w:rPr>
          <w:rFonts w:ascii="宋体" w:hAnsi="宋体" w:cs="宋体" w:hint="eastAsia"/>
          <w:kern w:val="0"/>
          <w:sz w:val="28"/>
          <w:szCs w:val="28"/>
        </w:rPr>
        <w:t>委机构</w:t>
      </w:r>
      <w:proofErr w:type="gramEnd"/>
      <w:r w:rsidRPr="0045782D">
        <w:rPr>
          <w:rFonts w:ascii="宋体" w:hAnsi="宋体" w:cs="宋体" w:hint="eastAsia"/>
          <w:kern w:val="0"/>
          <w:sz w:val="28"/>
          <w:szCs w:val="28"/>
        </w:rPr>
        <w:t>编制委员会办公室批准，</w:t>
      </w:r>
      <w:r w:rsidRPr="0045782D">
        <w:rPr>
          <w:rFonts w:ascii="宋体" w:hAnsi="宋体" w:cs="宋体"/>
          <w:kern w:val="0"/>
          <w:sz w:val="28"/>
          <w:szCs w:val="28"/>
        </w:rPr>
        <w:t>长沙学院201</w:t>
      </w:r>
      <w:r w:rsidRPr="0045782D">
        <w:rPr>
          <w:rFonts w:ascii="宋体" w:hAnsi="宋体" w:cs="宋体" w:hint="eastAsia"/>
          <w:kern w:val="0"/>
          <w:sz w:val="28"/>
          <w:szCs w:val="28"/>
        </w:rPr>
        <w:t>9年面向社会公开招聘教学、管理人员116名</w:t>
      </w:r>
      <w:r>
        <w:rPr>
          <w:rFonts w:ascii="宋体" w:hAnsi="宋体" w:cs="宋体" w:hint="eastAsia"/>
          <w:kern w:val="0"/>
          <w:sz w:val="28"/>
          <w:szCs w:val="28"/>
        </w:rPr>
        <w:t>，</w:t>
      </w:r>
      <w:r w:rsidRPr="0045782D">
        <w:rPr>
          <w:rFonts w:ascii="宋体" w:hAnsi="宋体" w:cs="宋体" w:hint="eastAsia"/>
          <w:kern w:val="0"/>
          <w:sz w:val="28"/>
          <w:szCs w:val="28"/>
        </w:rPr>
        <w:t>现将有关事项公布如下。</w:t>
      </w:r>
      <w:bookmarkStart w:id="0" w:name="_GoBack"/>
      <w:bookmarkEnd w:id="0"/>
    </w:p>
    <w:p w:rsidR="004025EE" w:rsidRPr="0045782D" w:rsidRDefault="004025EE" w:rsidP="004025EE">
      <w:pPr>
        <w:widowControl/>
        <w:snapToGrid w:val="0"/>
        <w:spacing w:line="560" w:lineRule="exact"/>
        <w:ind w:firstLineChars="200" w:firstLine="562"/>
        <w:rPr>
          <w:rFonts w:ascii="宋体" w:cs="宋体"/>
          <w:kern w:val="0"/>
          <w:sz w:val="28"/>
          <w:szCs w:val="28"/>
        </w:rPr>
      </w:pPr>
      <w:r w:rsidRPr="0045782D">
        <w:rPr>
          <w:rFonts w:ascii="宋体" w:hAnsi="宋体" w:cs="宋体" w:hint="eastAsia"/>
          <w:b/>
          <w:kern w:val="0"/>
          <w:sz w:val="28"/>
          <w:szCs w:val="28"/>
        </w:rPr>
        <w:t>一、学校简介</w:t>
      </w:r>
    </w:p>
    <w:p w:rsidR="004025EE" w:rsidRPr="0045782D" w:rsidRDefault="004025EE" w:rsidP="004025EE">
      <w:pPr>
        <w:widowControl/>
        <w:snapToGrid w:val="0"/>
        <w:spacing w:line="560" w:lineRule="exact"/>
        <w:ind w:firstLineChars="200" w:firstLine="560"/>
        <w:rPr>
          <w:rFonts w:ascii="宋体" w:cs="宋体"/>
          <w:kern w:val="0"/>
          <w:sz w:val="28"/>
          <w:szCs w:val="28"/>
        </w:rPr>
      </w:pPr>
      <w:r w:rsidRPr="0045782D">
        <w:rPr>
          <w:rFonts w:ascii="宋体" w:hAnsi="宋体" w:cs="宋体" w:hint="eastAsia"/>
          <w:kern w:val="0"/>
          <w:sz w:val="28"/>
          <w:szCs w:val="28"/>
        </w:rPr>
        <w:t>长沙学院是经教育部批准的一所公办普通本科高等学校，是</w:t>
      </w:r>
      <w:r>
        <w:rPr>
          <w:rFonts w:ascii="宋体" w:hAnsi="宋体" w:cs="宋体" w:hint="eastAsia"/>
          <w:kern w:val="0"/>
          <w:sz w:val="28"/>
          <w:szCs w:val="28"/>
        </w:rPr>
        <w:t>“</w:t>
      </w:r>
      <w:r w:rsidRPr="0045782D">
        <w:rPr>
          <w:rFonts w:ascii="宋体" w:hAnsi="宋体" w:cs="宋体" w:hint="eastAsia"/>
          <w:kern w:val="0"/>
          <w:sz w:val="28"/>
          <w:szCs w:val="28"/>
        </w:rPr>
        <w:t>十三五</w:t>
      </w:r>
      <w:r>
        <w:rPr>
          <w:rFonts w:ascii="宋体" w:hAnsi="宋体" w:cs="宋体" w:hint="eastAsia"/>
          <w:kern w:val="0"/>
          <w:sz w:val="28"/>
          <w:szCs w:val="28"/>
        </w:rPr>
        <w:t>”</w:t>
      </w:r>
      <w:r w:rsidRPr="0045782D">
        <w:rPr>
          <w:rFonts w:ascii="宋体" w:hAnsi="宋体" w:cs="宋体" w:hint="eastAsia"/>
          <w:kern w:val="0"/>
          <w:sz w:val="28"/>
          <w:szCs w:val="28"/>
        </w:rPr>
        <w:t>国家产教融合发展工程应用型本科规划高校，湖南省新增硕士学位授予立项建设单位，湖南省“双一流”高水平应用特色学院。学校坐落在历史文化名城--湖南省长沙市，位于风光秀丽的浏阳河畔，校园湖光山色，风景秀美，是“湖南省园林式单位”。</w:t>
      </w:r>
    </w:p>
    <w:p w:rsidR="004025EE" w:rsidRPr="0045782D" w:rsidRDefault="004025EE" w:rsidP="004025EE">
      <w:pPr>
        <w:widowControl/>
        <w:snapToGrid w:val="0"/>
        <w:spacing w:line="560" w:lineRule="exact"/>
        <w:ind w:firstLineChars="200" w:firstLine="560"/>
        <w:rPr>
          <w:rFonts w:ascii="宋体" w:hAnsi="宋体" w:cs="宋体"/>
          <w:kern w:val="0"/>
          <w:sz w:val="28"/>
          <w:szCs w:val="28"/>
        </w:rPr>
      </w:pPr>
      <w:r w:rsidRPr="0045782D">
        <w:rPr>
          <w:rFonts w:ascii="宋体" w:hAnsi="宋体" w:cs="宋体" w:hint="eastAsia"/>
          <w:kern w:val="0"/>
          <w:sz w:val="28"/>
          <w:szCs w:val="28"/>
        </w:rPr>
        <w:t>学校实行省市共建共管、以长沙市为主管理的体制,学校占地1968亩，校舍建筑面积约33万平方米，教学科研仪器设备总值1.81亿元，图书馆藏书</w:t>
      </w:r>
      <w:r w:rsidRPr="0045782D">
        <w:rPr>
          <w:rFonts w:ascii="宋体" w:hAnsi="宋体" w:cs="宋体"/>
          <w:kern w:val="0"/>
          <w:sz w:val="28"/>
          <w:szCs w:val="28"/>
        </w:rPr>
        <w:t>13</w:t>
      </w:r>
      <w:r w:rsidRPr="0045782D">
        <w:rPr>
          <w:rFonts w:ascii="宋体" w:hAnsi="宋体" w:cs="宋体" w:hint="eastAsia"/>
          <w:kern w:val="0"/>
          <w:sz w:val="28"/>
          <w:szCs w:val="28"/>
        </w:rPr>
        <w:t>6万册。学校</w:t>
      </w:r>
      <w:r w:rsidRPr="0045782D">
        <w:rPr>
          <w:rFonts w:ascii="宋体" w:hAnsi="宋体" w:cs="宋体"/>
          <w:kern w:val="0"/>
          <w:sz w:val="28"/>
          <w:szCs w:val="28"/>
        </w:rPr>
        <w:t>现有</w:t>
      </w:r>
      <w:r w:rsidRPr="0045782D">
        <w:rPr>
          <w:rFonts w:ascii="宋体" w:hAnsi="宋体" w:cs="宋体" w:hint="eastAsia"/>
          <w:kern w:val="0"/>
          <w:sz w:val="28"/>
          <w:szCs w:val="28"/>
        </w:rPr>
        <w:t>全日制在校生14300余人，</w:t>
      </w:r>
      <w:r w:rsidRPr="0045782D">
        <w:rPr>
          <w:rFonts w:ascii="宋体" w:hAnsi="宋体" w:cs="宋体"/>
          <w:kern w:val="0"/>
          <w:sz w:val="28"/>
          <w:szCs w:val="28"/>
        </w:rPr>
        <w:t>教职</w:t>
      </w:r>
      <w:r w:rsidRPr="0045782D">
        <w:rPr>
          <w:rFonts w:ascii="宋体" w:hAnsi="宋体" w:cs="宋体" w:hint="eastAsia"/>
          <w:kern w:val="0"/>
          <w:sz w:val="28"/>
          <w:szCs w:val="28"/>
        </w:rPr>
        <w:t>员</w:t>
      </w:r>
      <w:r w:rsidRPr="0045782D">
        <w:rPr>
          <w:rFonts w:ascii="宋体" w:hAnsi="宋体" w:cs="宋体"/>
          <w:kern w:val="0"/>
          <w:sz w:val="28"/>
          <w:szCs w:val="28"/>
        </w:rPr>
        <w:t>工</w:t>
      </w:r>
      <w:r w:rsidRPr="0045782D">
        <w:rPr>
          <w:rFonts w:ascii="宋体" w:hAnsi="宋体" w:cs="宋体" w:hint="eastAsia"/>
          <w:kern w:val="0"/>
          <w:sz w:val="28"/>
          <w:szCs w:val="28"/>
        </w:rPr>
        <w:t>1029</w:t>
      </w:r>
      <w:r w:rsidRPr="0045782D">
        <w:rPr>
          <w:rFonts w:ascii="宋体" w:hAnsi="宋体" w:cs="宋体"/>
          <w:kern w:val="0"/>
          <w:sz w:val="28"/>
          <w:szCs w:val="28"/>
        </w:rPr>
        <w:t>人，教职</w:t>
      </w:r>
      <w:r w:rsidRPr="0045782D">
        <w:rPr>
          <w:rFonts w:ascii="宋体" w:hAnsi="宋体" w:cs="宋体" w:hint="eastAsia"/>
          <w:kern w:val="0"/>
          <w:sz w:val="28"/>
          <w:szCs w:val="28"/>
        </w:rPr>
        <w:t>员</w:t>
      </w:r>
      <w:r w:rsidRPr="0045782D">
        <w:rPr>
          <w:rFonts w:ascii="宋体" w:hAnsi="宋体" w:cs="宋体"/>
          <w:kern w:val="0"/>
          <w:sz w:val="28"/>
          <w:szCs w:val="28"/>
        </w:rPr>
        <w:t>工中有正高级职称人员</w:t>
      </w:r>
      <w:r w:rsidRPr="0045782D">
        <w:rPr>
          <w:rFonts w:ascii="宋体" w:hAnsi="宋体" w:cs="宋体" w:hint="eastAsia"/>
          <w:kern w:val="0"/>
          <w:sz w:val="28"/>
          <w:szCs w:val="28"/>
        </w:rPr>
        <w:t>101人</w:t>
      </w:r>
      <w:r w:rsidRPr="0045782D">
        <w:rPr>
          <w:rFonts w:ascii="宋体" w:hAnsi="宋体" w:cs="宋体"/>
          <w:kern w:val="0"/>
          <w:sz w:val="28"/>
          <w:szCs w:val="28"/>
        </w:rPr>
        <w:t>，博士</w:t>
      </w:r>
      <w:r w:rsidRPr="0045782D">
        <w:rPr>
          <w:rFonts w:ascii="宋体" w:hAnsi="宋体" w:cs="宋体" w:hint="eastAsia"/>
          <w:kern w:val="0"/>
          <w:sz w:val="28"/>
          <w:szCs w:val="28"/>
        </w:rPr>
        <w:t>230人</w:t>
      </w:r>
      <w:r w:rsidRPr="0045782D">
        <w:rPr>
          <w:rFonts w:ascii="宋体" w:hAnsi="宋体" w:cs="宋体"/>
          <w:kern w:val="0"/>
          <w:sz w:val="28"/>
          <w:szCs w:val="28"/>
        </w:rPr>
        <w:t>。</w:t>
      </w:r>
    </w:p>
    <w:p w:rsidR="004025EE" w:rsidRPr="0045782D" w:rsidRDefault="004025EE" w:rsidP="004025EE">
      <w:pPr>
        <w:widowControl/>
        <w:snapToGrid w:val="0"/>
        <w:spacing w:line="560" w:lineRule="exact"/>
        <w:ind w:firstLineChars="200" w:firstLine="560"/>
        <w:rPr>
          <w:rFonts w:ascii="宋体" w:hAnsi="宋体" w:cs="宋体"/>
          <w:kern w:val="0"/>
          <w:sz w:val="28"/>
          <w:szCs w:val="28"/>
        </w:rPr>
      </w:pPr>
      <w:r w:rsidRPr="0045782D">
        <w:rPr>
          <w:rFonts w:ascii="宋体" w:hAnsi="宋体" w:cs="宋体" w:hint="eastAsia"/>
          <w:kern w:val="0"/>
          <w:sz w:val="28"/>
          <w:szCs w:val="28"/>
        </w:rPr>
        <w:t>学校现有</w:t>
      </w:r>
      <w:r w:rsidRPr="0045782D">
        <w:rPr>
          <w:rFonts w:ascii="宋体" w:hAnsi="宋体" w:cs="宋体"/>
          <w:kern w:val="0"/>
          <w:sz w:val="28"/>
          <w:szCs w:val="28"/>
        </w:rPr>
        <w:t>1</w:t>
      </w:r>
      <w:r w:rsidRPr="0045782D">
        <w:rPr>
          <w:rFonts w:ascii="宋体" w:hAnsi="宋体" w:cs="宋体" w:hint="eastAsia"/>
          <w:kern w:val="0"/>
          <w:sz w:val="28"/>
          <w:szCs w:val="28"/>
        </w:rPr>
        <w:t>6个教学院、部，44个本科专业，学校主动融入长沙经济社会发展，紧密对接长沙支柱产业集群，基本形成以工程应用类学科专业群为主体，文化创意类与现代服务类学科专业群为两翼，理、工、文、管、法、艺等多学科协调发展的学科专业布局。</w:t>
      </w:r>
    </w:p>
    <w:p w:rsidR="004025EE" w:rsidRPr="0045782D" w:rsidRDefault="004025EE" w:rsidP="004025EE">
      <w:pPr>
        <w:widowControl/>
        <w:snapToGrid w:val="0"/>
        <w:spacing w:line="560" w:lineRule="exact"/>
        <w:ind w:firstLineChars="200" w:firstLine="562"/>
        <w:rPr>
          <w:rFonts w:ascii="宋体" w:cs="宋体"/>
          <w:kern w:val="0"/>
          <w:sz w:val="28"/>
          <w:szCs w:val="28"/>
        </w:rPr>
      </w:pPr>
      <w:r w:rsidRPr="0045782D">
        <w:rPr>
          <w:rFonts w:ascii="宋体" w:hAnsi="宋体" w:cs="宋体" w:hint="eastAsia"/>
          <w:b/>
          <w:kern w:val="0"/>
          <w:sz w:val="28"/>
          <w:szCs w:val="28"/>
        </w:rPr>
        <w:t>二、招聘原则</w:t>
      </w:r>
    </w:p>
    <w:p w:rsidR="004025EE" w:rsidRPr="0045782D" w:rsidRDefault="004025EE" w:rsidP="004025EE">
      <w:pPr>
        <w:widowControl/>
        <w:spacing w:line="560" w:lineRule="exact"/>
        <w:ind w:firstLineChars="200" w:firstLine="560"/>
        <w:rPr>
          <w:rFonts w:ascii="宋体" w:cs="宋体"/>
          <w:kern w:val="0"/>
          <w:sz w:val="28"/>
          <w:szCs w:val="28"/>
        </w:rPr>
      </w:pPr>
      <w:r w:rsidRPr="0045782D">
        <w:rPr>
          <w:rFonts w:ascii="宋体" w:hAnsi="宋体" w:cs="宋体" w:hint="eastAsia"/>
          <w:kern w:val="0"/>
          <w:sz w:val="28"/>
          <w:szCs w:val="28"/>
        </w:rPr>
        <w:t>招聘工作坚持“公开、公平、竞争、择优”的原则，按照德才兼备的标准进行选拔。</w:t>
      </w:r>
    </w:p>
    <w:p w:rsidR="004025EE" w:rsidRPr="0045782D" w:rsidRDefault="004025EE" w:rsidP="004025EE">
      <w:pPr>
        <w:widowControl/>
        <w:snapToGrid w:val="0"/>
        <w:spacing w:line="560" w:lineRule="exact"/>
        <w:ind w:firstLineChars="200" w:firstLine="562"/>
        <w:rPr>
          <w:rFonts w:ascii="宋体" w:cs="宋体"/>
          <w:kern w:val="0"/>
          <w:sz w:val="28"/>
          <w:szCs w:val="28"/>
        </w:rPr>
      </w:pPr>
      <w:r w:rsidRPr="0045782D">
        <w:rPr>
          <w:rFonts w:ascii="宋体" w:hAnsi="宋体" w:cs="宋体" w:hint="eastAsia"/>
          <w:b/>
          <w:kern w:val="0"/>
          <w:sz w:val="28"/>
          <w:szCs w:val="28"/>
        </w:rPr>
        <w:lastRenderedPageBreak/>
        <w:t>三、人员编制及待遇</w:t>
      </w:r>
    </w:p>
    <w:p w:rsidR="004025EE" w:rsidRPr="0045782D" w:rsidRDefault="004025EE" w:rsidP="004025EE">
      <w:pPr>
        <w:widowControl/>
        <w:spacing w:line="560" w:lineRule="exact"/>
        <w:ind w:firstLineChars="200" w:firstLine="560"/>
        <w:rPr>
          <w:rFonts w:ascii="宋体" w:hAnsi="宋体" w:cs="宋体"/>
          <w:kern w:val="0"/>
          <w:sz w:val="28"/>
          <w:szCs w:val="28"/>
        </w:rPr>
      </w:pPr>
      <w:r w:rsidRPr="0045782D">
        <w:rPr>
          <w:rFonts w:ascii="宋体" w:hAnsi="宋体" w:cs="宋体" w:hint="eastAsia"/>
          <w:kern w:val="0"/>
          <w:sz w:val="28"/>
          <w:szCs w:val="28"/>
        </w:rPr>
        <w:t>列入长沙市事业单位财政全额拨款编制。其聘用岗位等级待参加单位竞聘后确定，并根据其聘用的岗位等级确定薪酬待遇。符合学校高层次人才引进条件的可享受相应的引进待遇。</w:t>
      </w:r>
    </w:p>
    <w:p w:rsidR="004025EE" w:rsidRPr="0045782D" w:rsidRDefault="004025EE" w:rsidP="004025EE">
      <w:pPr>
        <w:pStyle w:val="a4"/>
        <w:spacing w:line="560" w:lineRule="exact"/>
        <w:ind w:firstLineChars="202" w:firstLine="566"/>
        <w:rPr>
          <w:rFonts w:ascii="宋体" w:hAnsi="宋体" w:cs="宋体"/>
          <w:kern w:val="0"/>
          <w:sz w:val="28"/>
          <w:szCs w:val="28"/>
        </w:rPr>
      </w:pPr>
      <w:r w:rsidRPr="0045782D">
        <w:rPr>
          <w:rFonts w:ascii="宋体" w:hAnsi="宋体" w:cs="宋体" w:hint="eastAsia"/>
          <w:kern w:val="0"/>
          <w:sz w:val="28"/>
          <w:szCs w:val="28"/>
        </w:rPr>
        <w:t>长沙学院2019年人才引进待遇标准</w:t>
      </w:r>
      <w:r>
        <w:rPr>
          <w:rFonts w:ascii="宋体" w:hAnsi="宋体" w:cs="宋体" w:hint="eastAsia"/>
          <w:kern w:val="0"/>
          <w:sz w:val="28"/>
          <w:szCs w:val="28"/>
        </w:rPr>
        <w:t>如下</w:t>
      </w:r>
      <w:r w:rsidR="00E926BD">
        <w:rPr>
          <w:rFonts w:ascii="宋体" w:hAnsi="宋体" w:cs="宋体" w:hint="eastAsia"/>
          <w:kern w:val="0"/>
          <w:sz w:val="28"/>
          <w:szCs w:val="28"/>
        </w:rPr>
        <w:t>：</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215"/>
        <w:gridCol w:w="1344"/>
        <w:gridCol w:w="1296"/>
        <w:gridCol w:w="1306"/>
        <w:gridCol w:w="1650"/>
      </w:tblGrid>
      <w:tr w:rsidR="004025EE" w:rsidRPr="00A0040C" w:rsidTr="004025EE">
        <w:trPr>
          <w:trHeight w:val="232"/>
          <w:jc w:val="center"/>
        </w:trPr>
        <w:tc>
          <w:tcPr>
            <w:tcW w:w="2076" w:type="dxa"/>
            <w:vMerge w:val="restart"/>
            <w:shd w:val="clear" w:color="auto" w:fill="auto"/>
            <w:vAlign w:val="center"/>
          </w:tcPr>
          <w:p w:rsidR="004025EE" w:rsidRPr="00734DB2" w:rsidRDefault="004025EE" w:rsidP="004025EE">
            <w:pPr>
              <w:pStyle w:val="a4"/>
              <w:ind w:firstLine="482"/>
              <w:jc w:val="center"/>
              <w:rPr>
                <w:rFonts w:ascii="宋体" w:hAnsi="宋体"/>
                <w:b/>
                <w:color w:val="000000"/>
                <w:sz w:val="24"/>
                <w:szCs w:val="24"/>
              </w:rPr>
            </w:pPr>
            <w:r w:rsidRPr="00734DB2">
              <w:rPr>
                <w:rFonts w:ascii="宋体" w:hAnsi="宋体" w:hint="eastAsia"/>
                <w:b/>
                <w:color w:val="000000"/>
                <w:sz w:val="24"/>
                <w:szCs w:val="24"/>
              </w:rPr>
              <w:t>人才类型</w:t>
            </w:r>
          </w:p>
        </w:tc>
        <w:tc>
          <w:tcPr>
            <w:tcW w:w="1215" w:type="dxa"/>
            <w:vMerge w:val="restart"/>
            <w:shd w:val="clear" w:color="auto" w:fill="auto"/>
            <w:vAlign w:val="center"/>
          </w:tcPr>
          <w:p w:rsidR="004025EE" w:rsidRPr="00734DB2" w:rsidRDefault="004025EE" w:rsidP="007473E8">
            <w:pPr>
              <w:pStyle w:val="a4"/>
              <w:ind w:leftChars="-37" w:left="-77" w:rightChars="-51" w:right="-107" w:firstLineChars="0" w:hanging="1"/>
              <w:jc w:val="center"/>
              <w:rPr>
                <w:rFonts w:ascii="宋体" w:hAnsi="宋体"/>
                <w:b/>
                <w:color w:val="000000"/>
                <w:sz w:val="24"/>
                <w:szCs w:val="24"/>
              </w:rPr>
            </w:pPr>
            <w:r w:rsidRPr="00734DB2">
              <w:rPr>
                <w:rFonts w:ascii="宋体" w:hAnsi="宋体" w:hint="eastAsia"/>
                <w:b/>
                <w:color w:val="000000"/>
                <w:sz w:val="24"/>
                <w:szCs w:val="24"/>
              </w:rPr>
              <w:t>安家费及购房补贴</w:t>
            </w:r>
          </w:p>
        </w:tc>
        <w:tc>
          <w:tcPr>
            <w:tcW w:w="2640" w:type="dxa"/>
            <w:gridSpan w:val="2"/>
            <w:shd w:val="clear" w:color="auto" w:fill="auto"/>
            <w:vAlign w:val="center"/>
          </w:tcPr>
          <w:p w:rsidR="004025EE" w:rsidRPr="00734DB2" w:rsidRDefault="004025EE" w:rsidP="007473E8">
            <w:pPr>
              <w:pStyle w:val="a4"/>
              <w:ind w:firstLineChars="0" w:firstLine="0"/>
              <w:jc w:val="center"/>
              <w:rPr>
                <w:rFonts w:ascii="宋体" w:hAnsi="宋体"/>
                <w:b/>
                <w:color w:val="000000"/>
                <w:sz w:val="24"/>
                <w:szCs w:val="24"/>
              </w:rPr>
            </w:pPr>
            <w:r w:rsidRPr="00734DB2">
              <w:rPr>
                <w:rFonts w:ascii="宋体" w:hAnsi="宋体" w:hint="eastAsia"/>
                <w:b/>
                <w:color w:val="000000"/>
                <w:sz w:val="24"/>
                <w:szCs w:val="24"/>
              </w:rPr>
              <w:t>科研启动费</w:t>
            </w:r>
          </w:p>
        </w:tc>
        <w:tc>
          <w:tcPr>
            <w:tcW w:w="1306" w:type="dxa"/>
            <w:vMerge w:val="restart"/>
            <w:shd w:val="clear" w:color="auto" w:fill="auto"/>
            <w:vAlign w:val="center"/>
          </w:tcPr>
          <w:p w:rsidR="004025EE" w:rsidRPr="00734DB2" w:rsidRDefault="004025EE" w:rsidP="007473E8">
            <w:pPr>
              <w:pStyle w:val="a4"/>
              <w:ind w:firstLineChars="0" w:firstLine="0"/>
              <w:jc w:val="center"/>
              <w:rPr>
                <w:rFonts w:ascii="宋体" w:hAnsi="宋体"/>
                <w:b/>
                <w:color w:val="000000"/>
                <w:sz w:val="24"/>
                <w:szCs w:val="24"/>
              </w:rPr>
            </w:pPr>
            <w:r>
              <w:rPr>
                <w:rFonts w:ascii="宋体" w:hAnsi="宋体" w:hint="eastAsia"/>
                <w:b/>
                <w:color w:val="000000"/>
                <w:sz w:val="24"/>
                <w:szCs w:val="24"/>
              </w:rPr>
              <w:t>年薪</w:t>
            </w:r>
          </w:p>
        </w:tc>
        <w:tc>
          <w:tcPr>
            <w:tcW w:w="1650" w:type="dxa"/>
            <w:vMerge w:val="restart"/>
            <w:shd w:val="clear" w:color="auto" w:fill="auto"/>
            <w:vAlign w:val="center"/>
          </w:tcPr>
          <w:p w:rsidR="004025EE" w:rsidRPr="00734DB2" w:rsidRDefault="004025EE" w:rsidP="007473E8">
            <w:pPr>
              <w:pStyle w:val="a4"/>
              <w:ind w:firstLineChars="0" w:firstLine="0"/>
              <w:jc w:val="center"/>
              <w:rPr>
                <w:rFonts w:ascii="宋体" w:hAnsi="宋体"/>
                <w:b/>
                <w:color w:val="000000"/>
                <w:sz w:val="24"/>
                <w:szCs w:val="24"/>
              </w:rPr>
            </w:pPr>
            <w:r>
              <w:rPr>
                <w:rFonts w:ascii="宋体" w:hAnsi="宋体" w:hint="eastAsia"/>
                <w:b/>
                <w:color w:val="000000"/>
                <w:sz w:val="24"/>
                <w:szCs w:val="24"/>
              </w:rPr>
              <w:t>其它</w:t>
            </w:r>
          </w:p>
        </w:tc>
      </w:tr>
      <w:tr w:rsidR="004025EE" w:rsidRPr="00A0040C" w:rsidTr="004025EE">
        <w:trPr>
          <w:trHeight w:val="221"/>
          <w:jc w:val="center"/>
        </w:trPr>
        <w:tc>
          <w:tcPr>
            <w:tcW w:w="2076" w:type="dxa"/>
            <w:vMerge/>
            <w:shd w:val="clear" w:color="auto" w:fill="auto"/>
            <w:vAlign w:val="center"/>
          </w:tcPr>
          <w:p w:rsidR="004025EE" w:rsidRPr="00734DB2" w:rsidRDefault="004025EE" w:rsidP="007473E8">
            <w:pPr>
              <w:pStyle w:val="a4"/>
              <w:ind w:firstLineChars="0" w:firstLine="0"/>
              <w:jc w:val="center"/>
              <w:rPr>
                <w:rFonts w:ascii="宋体" w:hAnsi="宋体"/>
                <w:b/>
                <w:color w:val="000000"/>
                <w:sz w:val="24"/>
                <w:szCs w:val="24"/>
              </w:rPr>
            </w:pPr>
          </w:p>
        </w:tc>
        <w:tc>
          <w:tcPr>
            <w:tcW w:w="1215" w:type="dxa"/>
            <w:vMerge/>
            <w:shd w:val="clear" w:color="auto" w:fill="auto"/>
            <w:vAlign w:val="center"/>
          </w:tcPr>
          <w:p w:rsidR="004025EE" w:rsidRPr="00734DB2" w:rsidRDefault="004025EE" w:rsidP="007473E8">
            <w:pPr>
              <w:pStyle w:val="a4"/>
              <w:ind w:leftChars="-37" w:left="-77" w:rightChars="-51" w:right="-107" w:firstLineChars="0" w:hanging="1"/>
              <w:jc w:val="center"/>
              <w:rPr>
                <w:rFonts w:ascii="宋体" w:hAnsi="宋体"/>
                <w:b/>
                <w:color w:val="000000"/>
                <w:sz w:val="24"/>
                <w:szCs w:val="24"/>
              </w:rPr>
            </w:pPr>
          </w:p>
        </w:tc>
        <w:tc>
          <w:tcPr>
            <w:tcW w:w="1344" w:type="dxa"/>
            <w:shd w:val="clear" w:color="auto" w:fill="auto"/>
            <w:vAlign w:val="center"/>
          </w:tcPr>
          <w:p w:rsidR="004025EE" w:rsidRPr="00734DB2" w:rsidRDefault="004025EE" w:rsidP="007473E8">
            <w:pPr>
              <w:pStyle w:val="a4"/>
              <w:ind w:firstLineChars="0" w:firstLine="0"/>
              <w:jc w:val="center"/>
              <w:rPr>
                <w:rFonts w:ascii="宋体" w:hAnsi="宋体"/>
                <w:b/>
                <w:color w:val="000000"/>
                <w:sz w:val="24"/>
                <w:szCs w:val="24"/>
              </w:rPr>
            </w:pPr>
            <w:r w:rsidRPr="00734DB2">
              <w:rPr>
                <w:rFonts w:ascii="宋体" w:hAnsi="宋体" w:hint="eastAsia"/>
                <w:b/>
                <w:color w:val="000000"/>
                <w:sz w:val="24"/>
                <w:szCs w:val="24"/>
              </w:rPr>
              <w:t>自科类</w:t>
            </w:r>
          </w:p>
        </w:tc>
        <w:tc>
          <w:tcPr>
            <w:tcW w:w="1296" w:type="dxa"/>
            <w:shd w:val="clear" w:color="auto" w:fill="auto"/>
            <w:vAlign w:val="center"/>
          </w:tcPr>
          <w:p w:rsidR="004025EE" w:rsidRPr="00734DB2" w:rsidRDefault="004025EE" w:rsidP="007473E8">
            <w:pPr>
              <w:pStyle w:val="a4"/>
              <w:ind w:firstLineChars="0" w:firstLine="0"/>
              <w:jc w:val="center"/>
              <w:rPr>
                <w:rFonts w:ascii="宋体" w:hAnsi="宋体"/>
                <w:b/>
                <w:color w:val="000000"/>
                <w:sz w:val="24"/>
                <w:szCs w:val="24"/>
              </w:rPr>
            </w:pPr>
            <w:r w:rsidRPr="00734DB2">
              <w:rPr>
                <w:rFonts w:ascii="宋体" w:hAnsi="宋体" w:hint="eastAsia"/>
                <w:b/>
                <w:color w:val="000000"/>
                <w:sz w:val="24"/>
                <w:szCs w:val="24"/>
              </w:rPr>
              <w:t>社科类</w:t>
            </w:r>
          </w:p>
        </w:tc>
        <w:tc>
          <w:tcPr>
            <w:tcW w:w="1306" w:type="dxa"/>
            <w:vMerge/>
            <w:shd w:val="clear" w:color="auto" w:fill="auto"/>
            <w:vAlign w:val="center"/>
          </w:tcPr>
          <w:p w:rsidR="004025EE" w:rsidRPr="00734DB2" w:rsidRDefault="004025EE" w:rsidP="007473E8">
            <w:pPr>
              <w:pStyle w:val="a4"/>
              <w:ind w:firstLineChars="0" w:firstLine="0"/>
              <w:jc w:val="center"/>
              <w:rPr>
                <w:rFonts w:ascii="宋体" w:hAnsi="宋体"/>
                <w:b/>
                <w:color w:val="000000"/>
                <w:sz w:val="24"/>
                <w:szCs w:val="24"/>
              </w:rPr>
            </w:pPr>
          </w:p>
        </w:tc>
        <w:tc>
          <w:tcPr>
            <w:tcW w:w="1650" w:type="dxa"/>
            <w:vMerge/>
            <w:shd w:val="clear" w:color="auto" w:fill="auto"/>
            <w:vAlign w:val="center"/>
          </w:tcPr>
          <w:p w:rsidR="004025EE" w:rsidRPr="00734DB2" w:rsidRDefault="004025EE" w:rsidP="007473E8">
            <w:pPr>
              <w:pStyle w:val="a4"/>
              <w:ind w:firstLineChars="0" w:firstLine="0"/>
              <w:jc w:val="center"/>
              <w:rPr>
                <w:rFonts w:ascii="宋体" w:hAnsi="宋体"/>
                <w:b/>
                <w:color w:val="000000"/>
                <w:sz w:val="24"/>
                <w:szCs w:val="24"/>
              </w:rPr>
            </w:pPr>
          </w:p>
        </w:tc>
      </w:tr>
      <w:tr w:rsidR="004025EE" w:rsidRPr="00A0040C" w:rsidTr="004025EE">
        <w:trPr>
          <w:trHeight w:hRule="exact" w:val="567"/>
          <w:jc w:val="center"/>
        </w:trPr>
        <w:tc>
          <w:tcPr>
            <w:tcW w:w="207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734DB2">
              <w:rPr>
                <w:rFonts w:ascii="宋体" w:hAnsi="宋体" w:hint="eastAsia"/>
                <w:color w:val="000000"/>
                <w:sz w:val="24"/>
                <w:szCs w:val="24"/>
              </w:rPr>
              <w:t>学科领军人才</w:t>
            </w:r>
          </w:p>
        </w:tc>
        <w:tc>
          <w:tcPr>
            <w:tcW w:w="1215"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734DB2">
              <w:rPr>
                <w:rFonts w:ascii="宋体" w:hAnsi="宋体" w:hint="eastAsia"/>
                <w:color w:val="000000"/>
                <w:sz w:val="24"/>
                <w:szCs w:val="24"/>
              </w:rPr>
              <w:t>200</w:t>
            </w:r>
            <w:r>
              <w:rPr>
                <w:rFonts w:ascii="宋体" w:hAnsi="宋体" w:hint="eastAsia"/>
                <w:color w:val="000000"/>
                <w:sz w:val="24"/>
                <w:szCs w:val="24"/>
              </w:rPr>
              <w:t>万元</w:t>
            </w:r>
          </w:p>
        </w:tc>
        <w:tc>
          <w:tcPr>
            <w:tcW w:w="1344"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734DB2">
              <w:rPr>
                <w:rFonts w:ascii="宋体" w:hAnsi="宋体" w:hint="eastAsia"/>
                <w:color w:val="000000"/>
                <w:sz w:val="24"/>
                <w:szCs w:val="24"/>
              </w:rPr>
              <w:t>500</w:t>
            </w:r>
            <w:r>
              <w:rPr>
                <w:rFonts w:ascii="宋体" w:hAnsi="宋体" w:hint="eastAsia"/>
                <w:color w:val="000000"/>
                <w:sz w:val="24"/>
                <w:szCs w:val="24"/>
              </w:rPr>
              <w:t>万元</w:t>
            </w:r>
          </w:p>
        </w:tc>
        <w:tc>
          <w:tcPr>
            <w:tcW w:w="129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734DB2">
              <w:rPr>
                <w:rFonts w:ascii="宋体" w:hAnsi="宋体" w:hint="eastAsia"/>
                <w:color w:val="000000"/>
                <w:sz w:val="24"/>
                <w:szCs w:val="24"/>
              </w:rPr>
              <w:t>150</w:t>
            </w:r>
            <w:r>
              <w:rPr>
                <w:rFonts w:ascii="宋体" w:hAnsi="宋体" w:hint="eastAsia"/>
                <w:color w:val="000000"/>
                <w:sz w:val="24"/>
                <w:szCs w:val="24"/>
              </w:rPr>
              <w:t>万元</w:t>
            </w:r>
          </w:p>
        </w:tc>
        <w:tc>
          <w:tcPr>
            <w:tcW w:w="130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Pr>
                <w:rFonts w:ascii="宋体" w:hAnsi="宋体" w:hint="eastAsia"/>
                <w:color w:val="000000"/>
                <w:sz w:val="24"/>
                <w:szCs w:val="24"/>
              </w:rPr>
              <w:t>115万元</w:t>
            </w:r>
          </w:p>
        </w:tc>
        <w:tc>
          <w:tcPr>
            <w:tcW w:w="1650" w:type="dxa"/>
            <w:vMerge w:val="restart"/>
            <w:shd w:val="clear" w:color="auto" w:fill="auto"/>
            <w:vAlign w:val="center"/>
          </w:tcPr>
          <w:p w:rsidR="004025EE" w:rsidRPr="00734DB2" w:rsidRDefault="004025EE" w:rsidP="007473E8">
            <w:pPr>
              <w:pStyle w:val="a4"/>
              <w:ind w:firstLineChars="0" w:firstLine="0"/>
              <w:jc w:val="left"/>
              <w:rPr>
                <w:rFonts w:ascii="宋体" w:hAnsi="宋体"/>
                <w:color w:val="000000"/>
                <w:sz w:val="24"/>
                <w:szCs w:val="24"/>
              </w:rPr>
            </w:pPr>
            <w:r>
              <w:rPr>
                <w:rFonts w:ascii="宋体" w:hAnsi="宋体" w:hint="eastAsia"/>
                <w:color w:val="000000"/>
                <w:sz w:val="24"/>
                <w:szCs w:val="24"/>
              </w:rPr>
              <w:t>可按政策安置配偶工作，</w:t>
            </w:r>
            <w:r w:rsidRPr="0046039C">
              <w:rPr>
                <w:rFonts w:ascii="宋体" w:hAnsi="宋体" w:hint="eastAsia"/>
                <w:color w:val="000000"/>
                <w:sz w:val="24"/>
              </w:rPr>
              <w:t>业绩</w:t>
            </w:r>
            <w:r>
              <w:rPr>
                <w:rFonts w:ascii="宋体" w:hAnsi="宋体" w:hint="eastAsia"/>
                <w:color w:val="000000"/>
                <w:sz w:val="24"/>
              </w:rPr>
              <w:t>特别</w:t>
            </w:r>
            <w:r w:rsidRPr="0046039C">
              <w:rPr>
                <w:rFonts w:ascii="宋体" w:hAnsi="宋体"/>
                <w:color w:val="000000"/>
                <w:sz w:val="24"/>
              </w:rPr>
              <w:t>突出</w:t>
            </w:r>
            <w:r>
              <w:rPr>
                <w:rFonts w:ascii="宋体" w:hAnsi="宋体" w:hint="eastAsia"/>
                <w:color w:val="000000"/>
                <w:sz w:val="24"/>
              </w:rPr>
              <w:t>者</w:t>
            </w:r>
            <w:r w:rsidRPr="0046039C">
              <w:rPr>
                <w:rFonts w:ascii="宋体" w:hAnsi="宋体"/>
                <w:color w:val="000000"/>
                <w:sz w:val="24"/>
              </w:rPr>
              <w:t>待遇可面议</w:t>
            </w:r>
          </w:p>
        </w:tc>
      </w:tr>
      <w:tr w:rsidR="004025EE" w:rsidRPr="00A0040C" w:rsidTr="004025EE">
        <w:trPr>
          <w:trHeight w:hRule="exact" w:val="567"/>
          <w:jc w:val="center"/>
        </w:trPr>
        <w:tc>
          <w:tcPr>
            <w:tcW w:w="207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734DB2">
              <w:rPr>
                <w:rFonts w:ascii="宋体" w:hAnsi="宋体" w:hint="eastAsia"/>
                <w:color w:val="000000"/>
                <w:sz w:val="24"/>
                <w:szCs w:val="24"/>
              </w:rPr>
              <w:t>学科带头人</w:t>
            </w:r>
          </w:p>
        </w:tc>
        <w:tc>
          <w:tcPr>
            <w:tcW w:w="1215"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734DB2">
              <w:rPr>
                <w:rFonts w:ascii="宋体" w:hAnsi="宋体" w:hint="eastAsia"/>
                <w:color w:val="000000"/>
                <w:sz w:val="24"/>
                <w:szCs w:val="24"/>
              </w:rPr>
              <w:t>120</w:t>
            </w:r>
            <w:r>
              <w:rPr>
                <w:rFonts w:ascii="宋体" w:hAnsi="宋体" w:hint="eastAsia"/>
                <w:color w:val="000000"/>
                <w:sz w:val="24"/>
                <w:szCs w:val="24"/>
              </w:rPr>
              <w:t>万元</w:t>
            </w:r>
          </w:p>
        </w:tc>
        <w:tc>
          <w:tcPr>
            <w:tcW w:w="1344" w:type="dxa"/>
            <w:shd w:val="clear" w:color="auto" w:fill="auto"/>
            <w:vAlign w:val="center"/>
          </w:tcPr>
          <w:p w:rsidR="004025EE" w:rsidRPr="00734DB2" w:rsidRDefault="004025EE" w:rsidP="007473E8">
            <w:pPr>
              <w:jc w:val="center"/>
              <w:rPr>
                <w:rFonts w:ascii="宋体" w:hAnsi="宋体"/>
                <w:color w:val="000000"/>
                <w:sz w:val="24"/>
              </w:rPr>
            </w:pPr>
            <w:r w:rsidRPr="00734DB2">
              <w:rPr>
                <w:rFonts w:ascii="宋体" w:hAnsi="宋体" w:hint="eastAsia"/>
                <w:color w:val="000000"/>
                <w:sz w:val="24"/>
              </w:rPr>
              <w:t>200</w:t>
            </w:r>
            <w:r>
              <w:rPr>
                <w:rFonts w:ascii="宋体" w:hAnsi="宋体" w:hint="eastAsia"/>
                <w:color w:val="000000"/>
                <w:sz w:val="24"/>
              </w:rPr>
              <w:t>万元</w:t>
            </w:r>
          </w:p>
        </w:tc>
        <w:tc>
          <w:tcPr>
            <w:tcW w:w="1296" w:type="dxa"/>
            <w:shd w:val="clear" w:color="auto" w:fill="auto"/>
            <w:vAlign w:val="center"/>
          </w:tcPr>
          <w:p w:rsidR="004025EE" w:rsidRPr="00734DB2" w:rsidRDefault="004025EE" w:rsidP="007473E8">
            <w:pPr>
              <w:jc w:val="center"/>
              <w:rPr>
                <w:rFonts w:ascii="Calibri" w:hAnsi="Calibri"/>
                <w:color w:val="000000"/>
                <w:sz w:val="24"/>
              </w:rPr>
            </w:pPr>
            <w:r w:rsidRPr="00734DB2">
              <w:rPr>
                <w:rFonts w:ascii="宋体" w:hAnsi="宋体" w:hint="eastAsia"/>
                <w:color w:val="000000"/>
                <w:sz w:val="24"/>
              </w:rPr>
              <w:t>80</w:t>
            </w:r>
            <w:r>
              <w:rPr>
                <w:rFonts w:ascii="宋体" w:hAnsi="宋体" w:hint="eastAsia"/>
                <w:color w:val="000000"/>
                <w:sz w:val="24"/>
              </w:rPr>
              <w:t>万元</w:t>
            </w:r>
          </w:p>
        </w:tc>
        <w:tc>
          <w:tcPr>
            <w:tcW w:w="130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Pr>
                <w:rFonts w:ascii="宋体" w:hAnsi="宋体" w:hint="eastAsia"/>
                <w:color w:val="000000"/>
                <w:sz w:val="24"/>
                <w:szCs w:val="24"/>
              </w:rPr>
              <w:t>70万元</w:t>
            </w:r>
          </w:p>
        </w:tc>
        <w:tc>
          <w:tcPr>
            <w:tcW w:w="1650" w:type="dxa"/>
            <w:vMerge/>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p>
        </w:tc>
      </w:tr>
      <w:tr w:rsidR="004025EE" w:rsidRPr="00A0040C" w:rsidTr="004025EE">
        <w:trPr>
          <w:trHeight w:hRule="exact" w:val="567"/>
          <w:jc w:val="center"/>
        </w:trPr>
        <w:tc>
          <w:tcPr>
            <w:tcW w:w="207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734DB2">
              <w:rPr>
                <w:rFonts w:ascii="宋体" w:hAnsi="宋体" w:hint="eastAsia"/>
                <w:color w:val="000000"/>
                <w:sz w:val="24"/>
                <w:szCs w:val="24"/>
              </w:rPr>
              <w:t>学科方向带头人</w:t>
            </w:r>
          </w:p>
        </w:tc>
        <w:tc>
          <w:tcPr>
            <w:tcW w:w="1215" w:type="dxa"/>
            <w:shd w:val="clear" w:color="auto" w:fill="auto"/>
            <w:vAlign w:val="center"/>
          </w:tcPr>
          <w:p w:rsidR="004025EE" w:rsidRPr="00734DB2" w:rsidRDefault="004025EE" w:rsidP="007473E8">
            <w:pPr>
              <w:jc w:val="center"/>
              <w:rPr>
                <w:rFonts w:ascii="Calibri" w:hAnsi="Calibri"/>
                <w:color w:val="000000"/>
                <w:sz w:val="24"/>
              </w:rPr>
            </w:pPr>
            <w:r w:rsidRPr="00734DB2">
              <w:rPr>
                <w:rFonts w:ascii="宋体" w:hAnsi="宋体" w:hint="eastAsia"/>
                <w:color w:val="000000"/>
                <w:sz w:val="24"/>
              </w:rPr>
              <w:t>80</w:t>
            </w:r>
            <w:r>
              <w:rPr>
                <w:rFonts w:ascii="宋体" w:hAnsi="宋体" w:hint="eastAsia"/>
                <w:color w:val="000000"/>
                <w:sz w:val="24"/>
              </w:rPr>
              <w:t>万元</w:t>
            </w:r>
          </w:p>
        </w:tc>
        <w:tc>
          <w:tcPr>
            <w:tcW w:w="1344" w:type="dxa"/>
            <w:shd w:val="clear" w:color="auto" w:fill="auto"/>
            <w:vAlign w:val="center"/>
          </w:tcPr>
          <w:p w:rsidR="004025EE" w:rsidRPr="00734DB2" w:rsidRDefault="004025EE" w:rsidP="007473E8">
            <w:pPr>
              <w:jc w:val="center"/>
              <w:rPr>
                <w:rFonts w:ascii="宋体" w:hAnsi="宋体"/>
                <w:color w:val="000000"/>
                <w:sz w:val="24"/>
              </w:rPr>
            </w:pPr>
            <w:r w:rsidRPr="00734DB2">
              <w:rPr>
                <w:rFonts w:ascii="宋体" w:hAnsi="宋体" w:hint="eastAsia"/>
                <w:color w:val="000000"/>
                <w:sz w:val="24"/>
              </w:rPr>
              <w:t>100</w:t>
            </w:r>
            <w:r>
              <w:rPr>
                <w:rFonts w:ascii="宋体" w:hAnsi="宋体" w:hint="eastAsia"/>
                <w:color w:val="000000"/>
                <w:sz w:val="24"/>
              </w:rPr>
              <w:t>万元</w:t>
            </w:r>
          </w:p>
        </w:tc>
        <w:tc>
          <w:tcPr>
            <w:tcW w:w="1296" w:type="dxa"/>
            <w:shd w:val="clear" w:color="auto" w:fill="auto"/>
            <w:vAlign w:val="center"/>
          </w:tcPr>
          <w:p w:rsidR="004025EE" w:rsidRPr="00734DB2" w:rsidRDefault="004025EE" w:rsidP="007473E8">
            <w:pPr>
              <w:jc w:val="center"/>
              <w:rPr>
                <w:rFonts w:ascii="Calibri" w:hAnsi="Calibri"/>
                <w:color w:val="000000"/>
                <w:sz w:val="24"/>
              </w:rPr>
            </w:pPr>
            <w:r w:rsidRPr="00734DB2">
              <w:rPr>
                <w:rFonts w:ascii="宋体" w:hAnsi="宋体" w:hint="eastAsia"/>
                <w:color w:val="000000"/>
                <w:sz w:val="24"/>
              </w:rPr>
              <w:t>50</w:t>
            </w:r>
            <w:r>
              <w:rPr>
                <w:rFonts w:ascii="宋体" w:hAnsi="宋体" w:hint="eastAsia"/>
                <w:color w:val="000000"/>
                <w:sz w:val="24"/>
              </w:rPr>
              <w:t>万元</w:t>
            </w:r>
          </w:p>
        </w:tc>
        <w:tc>
          <w:tcPr>
            <w:tcW w:w="130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Pr>
                <w:rFonts w:ascii="宋体" w:hAnsi="宋体" w:hint="eastAsia"/>
                <w:color w:val="000000"/>
                <w:sz w:val="24"/>
                <w:szCs w:val="24"/>
              </w:rPr>
              <w:t>50万元</w:t>
            </w:r>
          </w:p>
        </w:tc>
        <w:tc>
          <w:tcPr>
            <w:tcW w:w="1650" w:type="dxa"/>
            <w:vMerge/>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p>
        </w:tc>
      </w:tr>
      <w:tr w:rsidR="004025EE" w:rsidRPr="00A0040C" w:rsidTr="004025EE">
        <w:trPr>
          <w:trHeight w:hRule="exact" w:val="567"/>
          <w:jc w:val="center"/>
        </w:trPr>
        <w:tc>
          <w:tcPr>
            <w:tcW w:w="207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734DB2">
              <w:rPr>
                <w:rFonts w:ascii="宋体" w:hAnsi="宋体" w:hint="eastAsia"/>
                <w:color w:val="000000"/>
                <w:sz w:val="24"/>
                <w:szCs w:val="24"/>
              </w:rPr>
              <w:t>学术骨干</w:t>
            </w:r>
          </w:p>
        </w:tc>
        <w:tc>
          <w:tcPr>
            <w:tcW w:w="1215" w:type="dxa"/>
            <w:shd w:val="clear" w:color="auto" w:fill="auto"/>
            <w:vAlign w:val="center"/>
          </w:tcPr>
          <w:p w:rsidR="004025EE" w:rsidRPr="00734DB2" w:rsidRDefault="004025EE" w:rsidP="007473E8">
            <w:pPr>
              <w:jc w:val="center"/>
              <w:rPr>
                <w:rFonts w:ascii="Calibri" w:hAnsi="Calibri"/>
                <w:color w:val="000000"/>
                <w:sz w:val="24"/>
              </w:rPr>
            </w:pPr>
            <w:r w:rsidRPr="00734DB2">
              <w:rPr>
                <w:rFonts w:ascii="宋体" w:hAnsi="宋体" w:hint="eastAsia"/>
                <w:color w:val="000000"/>
                <w:sz w:val="24"/>
              </w:rPr>
              <w:t>50</w:t>
            </w:r>
            <w:r>
              <w:rPr>
                <w:rFonts w:ascii="宋体" w:hAnsi="宋体" w:hint="eastAsia"/>
                <w:color w:val="000000"/>
                <w:sz w:val="24"/>
              </w:rPr>
              <w:t>万元</w:t>
            </w:r>
          </w:p>
        </w:tc>
        <w:tc>
          <w:tcPr>
            <w:tcW w:w="1344" w:type="dxa"/>
            <w:shd w:val="clear" w:color="auto" w:fill="auto"/>
            <w:vAlign w:val="center"/>
          </w:tcPr>
          <w:p w:rsidR="004025EE" w:rsidRPr="00734DB2" w:rsidRDefault="004025EE" w:rsidP="007473E8">
            <w:pPr>
              <w:jc w:val="center"/>
              <w:rPr>
                <w:rFonts w:ascii="宋体" w:hAnsi="宋体"/>
                <w:color w:val="000000"/>
                <w:sz w:val="24"/>
              </w:rPr>
            </w:pPr>
            <w:r w:rsidRPr="00734DB2">
              <w:rPr>
                <w:rFonts w:ascii="宋体" w:hAnsi="宋体" w:hint="eastAsia"/>
                <w:color w:val="000000"/>
                <w:sz w:val="24"/>
              </w:rPr>
              <w:t>40</w:t>
            </w:r>
            <w:r>
              <w:rPr>
                <w:rFonts w:ascii="宋体" w:hAnsi="宋体" w:hint="eastAsia"/>
                <w:color w:val="000000"/>
                <w:sz w:val="24"/>
              </w:rPr>
              <w:t>万元</w:t>
            </w:r>
          </w:p>
        </w:tc>
        <w:tc>
          <w:tcPr>
            <w:tcW w:w="1296" w:type="dxa"/>
            <w:shd w:val="clear" w:color="auto" w:fill="auto"/>
            <w:vAlign w:val="center"/>
          </w:tcPr>
          <w:p w:rsidR="004025EE" w:rsidRPr="00734DB2" w:rsidRDefault="004025EE" w:rsidP="007473E8">
            <w:pPr>
              <w:jc w:val="center"/>
              <w:rPr>
                <w:rFonts w:ascii="Calibri" w:hAnsi="Calibri"/>
                <w:color w:val="000000"/>
                <w:sz w:val="24"/>
              </w:rPr>
            </w:pPr>
            <w:r w:rsidRPr="00734DB2">
              <w:rPr>
                <w:rFonts w:ascii="宋体" w:hAnsi="宋体" w:hint="eastAsia"/>
                <w:color w:val="000000"/>
                <w:sz w:val="24"/>
              </w:rPr>
              <w:t>20</w:t>
            </w:r>
            <w:r>
              <w:rPr>
                <w:rFonts w:ascii="宋体" w:hAnsi="宋体" w:hint="eastAsia"/>
                <w:color w:val="000000"/>
                <w:sz w:val="24"/>
              </w:rPr>
              <w:t>万元</w:t>
            </w:r>
          </w:p>
        </w:tc>
        <w:tc>
          <w:tcPr>
            <w:tcW w:w="130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Pr>
                <w:rFonts w:ascii="宋体" w:hAnsi="宋体" w:hint="eastAsia"/>
                <w:color w:val="000000"/>
                <w:sz w:val="24"/>
                <w:szCs w:val="24"/>
              </w:rPr>
              <w:t>25万元</w:t>
            </w:r>
          </w:p>
        </w:tc>
        <w:tc>
          <w:tcPr>
            <w:tcW w:w="1650" w:type="dxa"/>
            <w:vMerge/>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p>
        </w:tc>
      </w:tr>
      <w:tr w:rsidR="004025EE" w:rsidRPr="001C1855" w:rsidTr="004025EE">
        <w:trPr>
          <w:trHeight w:hRule="exact" w:val="567"/>
          <w:jc w:val="center"/>
        </w:trPr>
        <w:tc>
          <w:tcPr>
            <w:tcW w:w="207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1C1855">
              <w:rPr>
                <w:rFonts w:ascii="宋体" w:hAnsi="宋体" w:hint="eastAsia"/>
                <w:color w:val="000000"/>
                <w:sz w:val="24"/>
                <w:szCs w:val="24"/>
              </w:rPr>
              <w:t>Ⅰ类岗位</w:t>
            </w:r>
            <w:r w:rsidRPr="00734DB2">
              <w:rPr>
                <w:rFonts w:ascii="宋体" w:hAnsi="宋体" w:hint="eastAsia"/>
                <w:color w:val="000000"/>
                <w:sz w:val="24"/>
                <w:szCs w:val="24"/>
              </w:rPr>
              <w:t>博士</w:t>
            </w:r>
          </w:p>
        </w:tc>
        <w:tc>
          <w:tcPr>
            <w:tcW w:w="1215" w:type="dxa"/>
            <w:shd w:val="clear" w:color="auto" w:fill="auto"/>
            <w:vAlign w:val="center"/>
          </w:tcPr>
          <w:p w:rsidR="004025EE" w:rsidRPr="001C1855" w:rsidRDefault="004025EE" w:rsidP="007473E8">
            <w:pPr>
              <w:pStyle w:val="a4"/>
              <w:ind w:leftChars="-37" w:left="-78" w:rightChars="-51" w:right="-107" w:firstLineChars="0" w:firstLine="0"/>
              <w:jc w:val="center"/>
              <w:rPr>
                <w:rFonts w:ascii="宋体" w:hAnsi="宋体"/>
                <w:color w:val="000000"/>
                <w:sz w:val="24"/>
                <w:szCs w:val="24"/>
              </w:rPr>
            </w:pPr>
            <w:r>
              <w:rPr>
                <w:rFonts w:ascii="宋体" w:hAnsi="宋体" w:hint="eastAsia"/>
                <w:color w:val="000000"/>
                <w:sz w:val="24"/>
                <w:szCs w:val="24"/>
              </w:rPr>
              <w:t>40万元起</w:t>
            </w:r>
          </w:p>
        </w:tc>
        <w:tc>
          <w:tcPr>
            <w:tcW w:w="1344" w:type="dxa"/>
            <w:shd w:val="clear" w:color="auto" w:fill="auto"/>
            <w:vAlign w:val="center"/>
          </w:tcPr>
          <w:p w:rsidR="004025EE" w:rsidRPr="00734DB2" w:rsidRDefault="004025EE" w:rsidP="007473E8">
            <w:pPr>
              <w:jc w:val="center"/>
              <w:rPr>
                <w:rFonts w:ascii="宋体" w:hAnsi="宋体"/>
                <w:color w:val="000000"/>
                <w:sz w:val="24"/>
              </w:rPr>
            </w:pPr>
            <w:r>
              <w:rPr>
                <w:rFonts w:ascii="宋体" w:hAnsi="宋体" w:hint="eastAsia"/>
                <w:color w:val="000000"/>
                <w:sz w:val="24"/>
              </w:rPr>
              <w:t>5-</w:t>
            </w:r>
            <w:r w:rsidRPr="00734DB2">
              <w:rPr>
                <w:rFonts w:ascii="宋体" w:hAnsi="宋体" w:hint="eastAsia"/>
                <w:color w:val="000000"/>
                <w:sz w:val="24"/>
              </w:rPr>
              <w:t>10</w:t>
            </w:r>
            <w:r>
              <w:rPr>
                <w:rFonts w:ascii="宋体" w:hAnsi="宋体" w:hint="eastAsia"/>
                <w:color w:val="000000"/>
                <w:sz w:val="24"/>
              </w:rPr>
              <w:t>万元</w:t>
            </w:r>
          </w:p>
        </w:tc>
        <w:tc>
          <w:tcPr>
            <w:tcW w:w="1296" w:type="dxa"/>
            <w:shd w:val="clear" w:color="auto" w:fill="auto"/>
            <w:vAlign w:val="center"/>
          </w:tcPr>
          <w:p w:rsidR="004025EE" w:rsidRPr="001C1855" w:rsidRDefault="004025EE" w:rsidP="007473E8">
            <w:pPr>
              <w:jc w:val="center"/>
              <w:rPr>
                <w:rFonts w:ascii="宋体" w:hAnsi="宋体"/>
                <w:color w:val="000000"/>
                <w:sz w:val="24"/>
              </w:rPr>
            </w:pPr>
            <w:r>
              <w:rPr>
                <w:rFonts w:ascii="宋体" w:hAnsi="宋体" w:hint="eastAsia"/>
                <w:color w:val="000000"/>
                <w:sz w:val="24"/>
              </w:rPr>
              <w:t>3-5万元</w:t>
            </w:r>
          </w:p>
        </w:tc>
        <w:tc>
          <w:tcPr>
            <w:tcW w:w="130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Pr>
                <w:rFonts w:ascii="宋体" w:hAnsi="宋体" w:hint="eastAsia"/>
                <w:color w:val="000000"/>
                <w:sz w:val="24"/>
                <w:szCs w:val="24"/>
              </w:rPr>
              <w:t>约15万元</w:t>
            </w:r>
          </w:p>
        </w:tc>
        <w:tc>
          <w:tcPr>
            <w:tcW w:w="1650" w:type="dxa"/>
            <w:vMerge w:val="restart"/>
            <w:shd w:val="clear" w:color="auto" w:fill="auto"/>
            <w:vAlign w:val="center"/>
          </w:tcPr>
          <w:p w:rsidR="004025EE" w:rsidRPr="00734DB2" w:rsidRDefault="004025EE" w:rsidP="007473E8">
            <w:pPr>
              <w:pStyle w:val="a4"/>
              <w:ind w:firstLineChars="0" w:firstLine="0"/>
              <w:jc w:val="left"/>
              <w:rPr>
                <w:rFonts w:ascii="宋体" w:hAnsi="宋体"/>
                <w:color w:val="000000"/>
                <w:sz w:val="24"/>
                <w:szCs w:val="24"/>
              </w:rPr>
            </w:pPr>
            <w:r>
              <w:rPr>
                <w:rFonts w:ascii="宋体" w:hAnsi="宋体" w:hint="eastAsia"/>
                <w:color w:val="000000"/>
                <w:sz w:val="24"/>
                <w:szCs w:val="24"/>
              </w:rPr>
              <w:t>业绩突出者安家费可适当提高（最高20万元）</w:t>
            </w:r>
          </w:p>
        </w:tc>
      </w:tr>
      <w:tr w:rsidR="004025EE" w:rsidRPr="001C1855" w:rsidTr="004025EE">
        <w:trPr>
          <w:trHeight w:hRule="exact" w:val="567"/>
          <w:jc w:val="center"/>
        </w:trPr>
        <w:tc>
          <w:tcPr>
            <w:tcW w:w="207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1C1855">
              <w:rPr>
                <w:rFonts w:ascii="宋体" w:hAnsi="宋体" w:hint="eastAsia"/>
                <w:color w:val="000000"/>
                <w:sz w:val="24"/>
                <w:szCs w:val="24"/>
              </w:rPr>
              <w:t>Ⅱ类岗位</w:t>
            </w:r>
            <w:r w:rsidRPr="00734DB2">
              <w:rPr>
                <w:rFonts w:ascii="宋体" w:hAnsi="宋体" w:hint="eastAsia"/>
                <w:color w:val="000000"/>
                <w:sz w:val="24"/>
                <w:szCs w:val="24"/>
              </w:rPr>
              <w:t>博士</w:t>
            </w:r>
          </w:p>
        </w:tc>
        <w:tc>
          <w:tcPr>
            <w:tcW w:w="1215" w:type="dxa"/>
            <w:shd w:val="clear" w:color="auto" w:fill="auto"/>
            <w:vAlign w:val="center"/>
          </w:tcPr>
          <w:p w:rsidR="004025EE" w:rsidRPr="001C1855" w:rsidRDefault="004025EE" w:rsidP="007473E8">
            <w:pPr>
              <w:jc w:val="center"/>
              <w:rPr>
                <w:rFonts w:ascii="宋体" w:hAnsi="宋体"/>
                <w:color w:val="000000"/>
                <w:sz w:val="24"/>
              </w:rPr>
            </w:pPr>
            <w:r>
              <w:rPr>
                <w:rFonts w:ascii="宋体" w:hAnsi="宋体" w:hint="eastAsia"/>
                <w:color w:val="000000"/>
                <w:sz w:val="24"/>
              </w:rPr>
              <w:t>35万元起</w:t>
            </w:r>
          </w:p>
        </w:tc>
        <w:tc>
          <w:tcPr>
            <w:tcW w:w="1344" w:type="dxa"/>
            <w:shd w:val="clear" w:color="auto" w:fill="auto"/>
            <w:vAlign w:val="center"/>
          </w:tcPr>
          <w:p w:rsidR="004025EE" w:rsidRDefault="004025EE" w:rsidP="007473E8">
            <w:pPr>
              <w:jc w:val="center"/>
            </w:pPr>
            <w:r w:rsidRPr="00EB58BB">
              <w:rPr>
                <w:rFonts w:ascii="宋体" w:hAnsi="宋体" w:hint="eastAsia"/>
                <w:color w:val="000000"/>
                <w:sz w:val="24"/>
              </w:rPr>
              <w:t>5-10</w:t>
            </w:r>
            <w:r>
              <w:rPr>
                <w:rFonts w:ascii="宋体" w:hAnsi="宋体" w:hint="eastAsia"/>
                <w:color w:val="000000"/>
                <w:sz w:val="24"/>
              </w:rPr>
              <w:t>万元</w:t>
            </w:r>
          </w:p>
        </w:tc>
        <w:tc>
          <w:tcPr>
            <w:tcW w:w="1296" w:type="dxa"/>
            <w:shd w:val="clear" w:color="auto" w:fill="auto"/>
            <w:vAlign w:val="center"/>
          </w:tcPr>
          <w:p w:rsidR="004025EE" w:rsidRDefault="004025EE" w:rsidP="007473E8">
            <w:pPr>
              <w:jc w:val="center"/>
            </w:pPr>
            <w:r w:rsidRPr="008C4F8E">
              <w:rPr>
                <w:rFonts w:ascii="宋体" w:hAnsi="宋体" w:hint="eastAsia"/>
                <w:color w:val="000000"/>
                <w:sz w:val="24"/>
              </w:rPr>
              <w:t>3-5</w:t>
            </w:r>
            <w:r>
              <w:rPr>
                <w:rFonts w:ascii="宋体" w:hAnsi="宋体" w:hint="eastAsia"/>
                <w:color w:val="000000"/>
                <w:sz w:val="24"/>
              </w:rPr>
              <w:t>万元</w:t>
            </w:r>
          </w:p>
        </w:tc>
        <w:tc>
          <w:tcPr>
            <w:tcW w:w="1306" w:type="dxa"/>
            <w:shd w:val="clear" w:color="auto" w:fill="auto"/>
            <w:vAlign w:val="center"/>
          </w:tcPr>
          <w:p w:rsidR="004025EE" w:rsidRDefault="004025EE" w:rsidP="007473E8">
            <w:pPr>
              <w:jc w:val="center"/>
            </w:pPr>
            <w:r w:rsidRPr="00C14EBE">
              <w:rPr>
                <w:rFonts w:ascii="宋体" w:hAnsi="宋体" w:hint="eastAsia"/>
                <w:color w:val="000000"/>
                <w:sz w:val="24"/>
              </w:rPr>
              <w:t>约15</w:t>
            </w:r>
            <w:r>
              <w:rPr>
                <w:rFonts w:ascii="宋体" w:hAnsi="宋体" w:hint="eastAsia"/>
                <w:color w:val="000000"/>
                <w:sz w:val="24"/>
              </w:rPr>
              <w:t>万元</w:t>
            </w:r>
          </w:p>
        </w:tc>
        <w:tc>
          <w:tcPr>
            <w:tcW w:w="1650" w:type="dxa"/>
            <w:vMerge/>
            <w:shd w:val="clear" w:color="auto" w:fill="auto"/>
            <w:vAlign w:val="center"/>
          </w:tcPr>
          <w:p w:rsidR="004025EE" w:rsidRDefault="004025EE" w:rsidP="007473E8">
            <w:pPr>
              <w:jc w:val="center"/>
            </w:pPr>
          </w:p>
        </w:tc>
      </w:tr>
      <w:tr w:rsidR="004025EE" w:rsidRPr="001C1855" w:rsidTr="004025EE">
        <w:trPr>
          <w:trHeight w:hRule="exact" w:val="567"/>
          <w:jc w:val="center"/>
        </w:trPr>
        <w:tc>
          <w:tcPr>
            <w:tcW w:w="2076" w:type="dxa"/>
            <w:shd w:val="clear" w:color="auto" w:fill="auto"/>
            <w:vAlign w:val="center"/>
          </w:tcPr>
          <w:p w:rsidR="004025EE" w:rsidRPr="00734DB2" w:rsidRDefault="004025EE" w:rsidP="007473E8">
            <w:pPr>
              <w:pStyle w:val="a4"/>
              <w:ind w:firstLineChars="0" w:firstLine="0"/>
              <w:jc w:val="center"/>
              <w:rPr>
                <w:rFonts w:ascii="宋体" w:hAnsi="宋体"/>
                <w:color w:val="000000"/>
                <w:sz w:val="24"/>
                <w:szCs w:val="24"/>
              </w:rPr>
            </w:pPr>
            <w:r w:rsidRPr="001C1855">
              <w:rPr>
                <w:rFonts w:ascii="宋体" w:hAnsi="宋体" w:hint="eastAsia"/>
                <w:color w:val="000000"/>
                <w:sz w:val="24"/>
                <w:szCs w:val="24"/>
              </w:rPr>
              <w:t>Ⅲ类岗位</w:t>
            </w:r>
            <w:r w:rsidRPr="00734DB2">
              <w:rPr>
                <w:rFonts w:ascii="宋体" w:hAnsi="宋体" w:hint="eastAsia"/>
                <w:color w:val="000000"/>
                <w:sz w:val="24"/>
                <w:szCs w:val="24"/>
              </w:rPr>
              <w:t>博士</w:t>
            </w:r>
          </w:p>
        </w:tc>
        <w:tc>
          <w:tcPr>
            <w:tcW w:w="1215" w:type="dxa"/>
            <w:shd w:val="clear" w:color="auto" w:fill="auto"/>
            <w:vAlign w:val="center"/>
          </w:tcPr>
          <w:p w:rsidR="004025EE" w:rsidRPr="001C1855" w:rsidRDefault="004025EE" w:rsidP="007473E8">
            <w:pPr>
              <w:jc w:val="center"/>
              <w:rPr>
                <w:rFonts w:ascii="宋体" w:hAnsi="宋体"/>
                <w:color w:val="000000"/>
                <w:sz w:val="24"/>
              </w:rPr>
            </w:pPr>
            <w:r w:rsidRPr="001C1855">
              <w:rPr>
                <w:rFonts w:ascii="宋体" w:hAnsi="宋体" w:hint="eastAsia"/>
                <w:color w:val="000000"/>
                <w:sz w:val="24"/>
              </w:rPr>
              <w:t>30</w:t>
            </w:r>
            <w:r>
              <w:rPr>
                <w:rFonts w:ascii="宋体" w:hAnsi="宋体" w:hint="eastAsia"/>
                <w:color w:val="000000"/>
                <w:sz w:val="24"/>
              </w:rPr>
              <w:t>万元起</w:t>
            </w:r>
          </w:p>
        </w:tc>
        <w:tc>
          <w:tcPr>
            <w:tcW w:w="1344" w:type="dxa"/>
            <w:shd w:val="clear" w:color="auto" w:fill="auto"/>
            <w:vAlign w:val="center"/>
          </w:tcPr>
          <w:p w:rsidR="004025EE" w:rsidRDefault="004025EE" w:rsidP="007473E8">
            <w:pPr>
              <w:jc w:val="center"/>
            </w:pPr>
            <w:r w:rsidRPr="00EB58BB">
              <w:rPr>
                <w:rFonts w:ascii="宋体" w:hAnsi="宋体" w:hint="eastAsia"/>
                <w:color w:val="000000"/>
                <w:sz w:val="24"/>
              </w:rPr>
              <w:t>5-10</w:t>
            </w:r>
            <w:r>
              <w:rPr>
                <w:rFonts w:ascii="宋体" w:hAnsi="宋体" w:hint="eastAsia"/>
                <w:color w:val="000000"/>
                <w:sz w:val="24"/>
              </w:rPr>
              <w:t>万元</w:t>
            </w:r>
          </w:p>
        </w:tc>
        <w:tc>
          <w:tcPr>
            <w:tcW w:w="1296" w:type="dxa"/>
            <w:shd w:val="clear" w:color="auto" w:fill="auto"/>
            <w:vAlign w:val="center"/>
          </w:tcPr>
          <w:p w:rsidR="004025EE" w:rsidRDefault="004025EE" w:rsidP="007473E8">
            <w:pPr>
              <w:jc w:val="center"/>
            </w:pPr>
            <w:r w:rsidRPr="008C4F8E">
              <w:rPr>
                <w:rFonts w:ascii="宋体" w:hAnsi="宋体" w:hint="eastAsia"/>
                <w:color w:val="000000"/>
                <w:sz w:val="24"/>
              </w:rPr>
              <w:t>3-5</w:t>
            </w:r>
            <w:r>
              <w:rPr>
                <w:rFonts w:ascii="宋体" w:hAnsi="宋体" w:hint="eastAsia"/>
                <w:color w:val="000000"/>
                <w:sz w:val="24"/>
              </w:rPr>
              <w:t>万元</w:t>
            </w:r>
          </w:p>
        </w:tc>
        <w:tc>
          <w:tcPr>
            <w:tcW w:w="1306" w:type="dxa"/>
            <w:shd w:val="clear" w:color="auto" w:fill="auto"/>
            <w:vAlign w:val="center"/>
          </w:tcPr>
          <w:p w:rsidR="004025EE" w:rsidRDefault="004025EE" w:rsidP="007473E8">
            <w:pPr>
              <w:jc w:val="center"/>
            </w:pPr>
            <w:r w:rsidRPr="00C14EBE">
              <w:rPr>
                <w:rFonts w:ascii="宋体" w:hAnsi="宋体" w:hint="eastAsia"/>
                <w:color w:val="000000"/>
                <w:sz w:val="24"/>
              </w:rPr>
              <w:t>约15</w:t>
            </w:r>
            <w:r>
              <w:rPr>
                <w:rFonts w:ascii="宋体" w:hAnsi="宋体" w:hint="eastAsia"/>
                <w:color w:val="000000"/>
                <w:sz w:val="24"/>
              </w:rPr>
              <w:t>万元</w:t>
            </w:r>
          </w:p>
        </w:tc>
        <w:tc>
          <w:tcPr>
            <w:tcW w:w="1650" w:type="dxa"/>
            <w:vMerge/>
            <w:shd w:val="clear" w:color="auto" w:fill="auto"/>
            <w:vAlign w:val="center"/>
          </w:tcPr>
          <w:p w:rsidR="004025EE" w:rsidRDefault="004025EE" w:rsidP="007473E8">
            <w:pPr>
              <w:jc w:val="center"/>
            </w:pPr>
          </w:p>
        </w:tc>
      </w:tr>
      <w:tr w:rsidR="004025EE" w:rsidRPr="001C1855" w:rsidTr="004025EE">
        <w:trPr>
          <w:trHeight w:hRule="exact" w:val="2593"/>
          <w:jc w:val="center"/>
        </w:trPr>
        <w:tc>
          <w:tcPr>
            <w:tcW w:w="8887" w:type="dxa"/>
            <w:gridSpan w:val="6"/>
            <w:shd w:val="clear" w:color="auto" w:fill="auto"/>
            <w:vAlign w:val="center"/>
          </w:tcPr>
          <w:p w:rsidR="004025EE" w:rsidRDefault="004025EE" w:rsidP="007473E8">
            <w:pPr>
              <w:spacing w:line="340" w:lineRule="exact"/>
              <w:jc w:val="left"/>
              <w:rPr>
                <w:rFonts w:ascii="宋体" w:hAnsi="宋体"/>
                <w:color w:val="000000"/>
                <w:sz w:val="24"/>
              </w:rPr>
            </w:pPr>
            <w:r>
              <w:rPr>
                <w:rFonts w:ascii="宋体" w:hAnsi="宋体" w:hint="eastAsia"/>
                <w:color w:val="000000"/>
                <w:sz w:val="24"/>
              </w:rPr>
              <w:t>备注：1.</w:t>
            </w:r>
            <w:r w:rsidRPr="00133F25">
              <w:rPr>
                <w:rFonts w:ascii="宋体" w:hAnsi="宋体" w:hint="eastAsia"/>
                <w:color w:val="000000"/>
                <w:sz w:val="24"/>
              </w:rPr>
              <w:t>博士安家费</w:t>
            </w:r>
            <w:r>
              <w:rPr>
                <w:rFonts w:ascii="宋体" w:hAnsi="宋体" w:hint="eastAsia"/>
                <w:color w:val="000000"/>
                <w:sz w:val="24"/>
              </w:rPr>
              <w:t>根据个人学术业绩或学习研究经历可适当上浮（最高20万元），</w:t>
            </w:r>
            <w:r w:rsidRPr="00133F25">
              <w:rPr>
                <w:rFonts w:ascii="宋体" w:hAnsi="宋体" w:hint="eastAsia"/>
                <w:color w:val="000000"/>
                <w:sz w:val="24"/>
              </w:rPr>
              <w:t>在入编并到岗工作后</w:t>
            </w:r>
            <w:r>
              <w:rPr>
                <w:rFonts w:ascii="宋体" w:hAnsi="宋体" w:hint="eastAsia"/>
                <w:color w:val="000000"/>
                <w:sz w:val="24"/>
              </w:rPr>
              <w:t>一次性发放到位</w:t>
            </w:r>
            <w:r w:rsidRPr="00133F25">
              <w:rPr>
                <w:rFonts w:ascii="宋体" w:hAnsi="宋体" w:hint="eastAsia"/>
                <w:color w:val="000000"/>
                <w:sz w:val="24"/>
              </w:rPr>
              <w:t>；</w:t>
            </w:r>
            <w:r>
              <w:rPr>
                <w:rFonts w:ascii="宋体" w:hAnsi="宋体"/>
                <w:color w:val="000000"/>
                <w:sz w:val="24"/>
              </w:rPr>
              <w:t xml:space="preserve"> </w:t>
            </w:r>
          </w:p>
          <w:p w:rsidR="004025EE" w:rsidRDefault="004025EE" w:rsidP="007473E8">
            <w:pPr>
              <w:spacing w:line="340" w:lineRule="exact"/>
              <w:ind w:firstLineChars="260" w:firstLine="624"/>
              <w:jc w:val="left"/>
              <w:rPr>
                <w:rFonts w:ascii="宋体" w:hAnsi="宋体"/>
                <w:color w:val="000000"/>
                <w:sz w:val="24"/>
              </w:rPr>
            </w:pPr>
            <w:r>
              <w:rPr>
                <w:rFonts w:ascii="宋体" w:hAnsi="宋体" w:hint="eastAsia"/>
                <w:color w:val="000000"/>
                <w:sz w:val="24"/>
              </w:rPr>
              <w:t>2.</w:t>
            </w:r>
            <w:r w:rsidRPr="00825E63">
              <w:rPr>
                <w:rFonts w:ascii="宋体" w:hAnsi="宋体"/>
                <w:color w:val="000000"/>
                <w:sz w:val="24"/>
              </w:rPr>
              <w:t>博士</w:t>
            </w:r>
            <w:r>
              <w:rPr>
                <w:rFonts w:ascii="宋体" w:hAnsi="宋体" w:hint="eastAsia"/>
                <w:color w:val="000000"/>
                <w:sz w:val="24"/>
              </w:rPr>
              <w:t>经认定后</w:t>
            </w:r>
            <w:r w:rsidRPr="00825E63">
              <w:rPr>
                <w:rFonts w:ascii="宋体" w:hAnsi="宋体" w:hint="eastAsia"/>
                <w:color w:val="000000"/>
                <w:sz w:val="24"/>
              </w:rPr>
              <w:t>享受讲师待遇，取得一定业绩后</w:t>
            </w:r>
            <w:r w:rsidRPr="00825E63">
              <w:rPr>
                <w:rFonts w:ascii="宋体" w:hAnsi="宋体"/>
                <w:color w:val="000000"/>
                <w:sz w:val="24"/>
              </w:rPr>
              <w:t>可</w:t>
            </w:r>
            <w:r w:rsidRPr="00825E63">
              <w:rPr>
                <w:rFonts w:ascii="宋体" w:hAnsi="宋体" w:hint="eastAsia"/>
                <w:color w:val="000000"/>
                <w:sz w:val="24"/>
              </w:rPr>
              <w:t>按学校政策破格晋</w:t>
            </w:r>
            <w:proofErr w:type="gramStart"/>
            <w:r w:rsidRPr="00825E63">
              <w:rPr>
                <w:rFonts w:ascii="宋体" w:hAnsi="宋体" w:hint="eastAsia"/>
                <w:color w:val="000000"/>
                <w:sz w:val="24"/>
              </w:rPr>
              <w:t>档</w:t>
            </w:r>
            <w:r w:rsidRPr="00825E63">
              <w:rPr>
                <w:rFonts w:ascii="宋体" w:hAnsi="宋体"/>
                <w:color w:val="000000"/>
                <w:sz w:val="24"/>
              </w:rPr>
              <w:t>享受</w:t>
            </w:r>
            <w:proofErr w:type="gramEnd"/>
            <w:r w:rsidRPr="00825E63">
              <w:rPr>
                <w:rFonts w:ascii="宋体" w:hAnsi="宋体"/>
                <w:color w:val="000000"/>
                <w:sz w:val="24"/>
              </w:rPr>
              <w:t>校内副</w:t>
            </w:r>
            <w:r>
              <w:rPr>
                <w:rFonts w:ascii="宋体" w:hAnsi="宋体" w:hint="eastAsia"/>
                <w:color w:val="000000"/>
                <w:sz w:val="24"/>
              </w:rPr>
              <w:t>高职称</w:t>
            </w:r>
            <w:r w:rsidRPr="00825E63">
              <w:rPr>
                <w:rFonts w:ascii="宋体" w:hAnsi="宋体" w:hint="eastAsia"/>
                <w:color w:val="000000"/>
                <w:sz w:val="24"/>
              </w:rPr>
              <w:t>的</w:t>
            </w:r>
            <w:r w:rsidRPr="00825E63">
              <w:rPr>
                <w:rFonts w:ascii="宋体" w:hAnsi="宋体"/>
                <w:color w:val="000000"/>
                <w:sz w:val="24"/>
              </w:rPr>
              <w:t>绩效工资</w:t>
            </w:r>
            <w:r w:rsidRPr="00825E63">
              <w:rPr>
                <w:rFonts w:ascii="宋体" w:hAnsi="宋体" w:hint="eastAsia"/>
                <w:color w:val="000000"/>
                <w:sz w:val="24"/>
              </w:rPr>
              <w:t>；</w:t>
            </w:r>
            <w:r>
              <w:rPr>
                <w:rFonts w:ascii="宋体" w:hAnsi="宋体"/>
                <w:color w:val="000000"/>
                <w:sz w:val="24"/>
              </w:rPr>
              <w:t xml:space="preserve"> </w:t>
            </w:r>
          </w:p>
          <w:p w:rsidR="004025EE" w:rsidRDefault="004025EE" w:rsidP="004025EE">
            <w:pPr>
              <w:pStyle w:val="a5"/>
              <w:shd w:val="clear" w:color="auto" w:fill="FFFFFF"/>
              <w:spacing w:before="0" w:beforeAutospacing="0" w:after="0" w:afterAutospacing="0" w:line="340" w:lineRule="exact"/>
              <w:ind w:firstLineChars="255" w:firstLine="612"/>
              <w:textAlignment w:val="baseline"/>
              <w:rPr>
                <w:rFonts w:cs="Times New Roman"/>
                <w:color w:val="000000"/>
                <w:kern w:val="2"/>
              </w:rPr>
            </w:pPr>
            <w:r w:rsidRPr="000C0760">
              <w:rPr>
                <w:rFonts w:cs="Times New Roman" w:hint="eastAsia"/>
                <w:color w:val="000000"/>
                <w:kern w:val="2"/>
              </w:rPr>
              <w:t>3.</w:t>
            </w:r>
            <w:r w:rsidRPr="00825E63">
              <w:rPr>
                <w:rFonts w:cs="Times New Roman" w:hint="eastAsia"/>
                <w:color w:val="000000"/>
                <w:kern w:val="2"/>
              </w:rPr>
              <w:t>业绩突出的博士可通过“绿色通道”破格申报高级职称；</w:t>
            </w:r>
            <w:r>
              <w:rPr>
                <w:rFonts w:cs="Times New Roman" w:hint="eastAsia"/>
                <w:color w:val="000000"/>
                <w:kern w:val="2"/>
              </w:rPr>
              <w:t xml:space="preserve"> </w:t>
            </w:r>
          </w:p>
          <w:p w:rsidR="004025EE" w:rsidRDefault="004025EE" w:rsidP="007473E8">
            <w:pPr>
              <w:spacing w:line="340" w:lineRule="exact"/>
              <w:ind w:firstLineChars="249" w:firstLine="598"/>
              <w:jc w:val="left"/>
            </w:pPr>
            <w:r w:rsidRPr="00342F6C">
              <w:rPr>
                <w:rFonts w:ascii="宋体" w:hAnsi="宋体" w:hint="eastAsia"/>
                <w:color w:val="000000"/>
                <w:sz w:val="24"/>
              </w:rPr>
              <w:t>4.</w:t>
            </w:r>
            <w:r w:rsidRPr="00825E63">
              <w:rPr>
                <w:rFonts w:ascii="宋体" w:hAnsi="宋体" w:hint="eastAsia"/>
                <w:color w:val="000000"/>
                <w:sz w:val="24"/>
              </w:rPr>
              <w:t>博士进校后安排加入科研团队，且支持</w:t>
            </w:r>
            <w:r w:rsidRPr="00825E63">
              <w:rPr>
                <w:rFonts w:ascii="宋体" w:hAnsi="宋体"/>
                <w:color w:val="000000"/>
                <w:sz w:val="24"/>
              </w:rPr>
              <w:t>进站做博士后</w:t>
            </w:r>
            <w:r w:rsidRPr="00825E63">
              <w:rPr>
                <w:rFonts w:ascii="宋体" w:hAnsi="宋体" w:hint="eastAsia"/>
                <w:color w:val="000000"/>
                <w:sz w:val="24"/>
              </w:rPr>
              <w:t>或出国进修访学，访学期间全额享受基础性绩效工资。</w:t>
            </w:r>
            <w:r w:rsidRPr="00825E63">
              <w:rPr>
                <w:rFonts w:ascii="宋体" w:hAnsi="宋体"/>
                <w:color w:val="000000"/>
                <w:sz w:val="24"/>
              </w:rPr>
              <w:t xml:space="preserve"> </w:t>
            </w:r>
            <w:r w:rsidRPr="00342F6C">
              <w:rPr>
                <w:rFonts w:ascii="宋体" w:hAnsi="宋体"/>
                <w:color w:val="000000"/>
                <w:sz w:val="24"/>
              </w:rPr>
              <w:t xml:space="preserve"> </w:t>
            </w:r>
          </w:p>
        </w:tc>
      </w:tr>
    </w:tbl>
    <w:p w:rsidR="004025EE" w:rsidRPr="0045782D" w:rsidRDefault="004025EE" w:rsidP="004025EE">
      <w:pPr>
        <w:widowControl/>
        <w:snapToGrid w:val="0"/>
        <w:spacing w:line="560" w:lineRule="exact"/>
        <w:ind w:firstLineChars="200" w:firstLine="562"/>
        <w:rPr>
          <w:rFonts w:ascii="宋体" w:cs="宋体"/>
          <w:kern w:val="0"/>
          <w:sz w:val="28"/>
          <w:szCs w:val="28"/>
        </w:rPr>
      </w:pPr>
      <w:r w:rsidRPr="0045782D">
        <w:rPr>
          <w:rFonts w:ascii="宋体" w:hAnsi="宋体" w:cs="宋体" w:hint="eastAsia"/>
          <w:b/>
          <w:kern w:val="0"/>
          <w:sz w:val="28"/>
          <w:szCs w:val="28"/>
        </w:rPr>
        <w:t>四、报考资格条件</w:t>
      </w:r>
    </w:p>
    <w:p w:rsidR="004025EE" w:rsidRPr="0045782D" w:rsidRDefault="004025EE" w:rsidP="004025EE">
      <w:pPr>
        <w:widowControl/>
        <w:spacing w:line="560" w:lineRule="exact"/>
        <w:ind w:firstLineChars="200" w:firstLine="560"/>
        <w:rPr>
          <w:rFonts w:ascii="宋体" w:cs="宋体"/>
          <w:kern w:val="0"/>
          <w:sz w:val="28"/>
          <w:szCs w:val="28"/>
        </w:rPr>
      </w:pPr>
      <w:r w:rsidRPr="0045782D">
        <w:rPr>
          <w:rFonts w:ascii="宋体" w:hAnsi="宋体" w:cs="宋体"/>
          <w:kern w:val="0"/>
          <w:sz w:val="28"/>
          <w:szCs w:val="28"/>
        </w:rPr>
        <w:t>1</w:t>
      </w:r>
      <w:r w:rsidRPr="0045782D">
        <w:rPr>
          <w:rFonts w:ascii="宋体" w:hAnsi="宋体" w:cs="宋体" w:hint="eastAsia"/>
          <w:kern w:val="0"/>
          <w:sz w:val="28"/>
          <w:szCs w:val="28"/>
        </w:rPr>
        <w:t>.具有中华人民共和国国籍；遵守国家宪法和法律、品行良好。</w:t>
      </w:r>
    </w:p>
    <w:p w:rsidR="004025EE" w:rsidRPr="0045782D" w:rsidRDefault="004025EE" w:rsidP="004025EE">
      <w:pPr>
        <w:widowControl/>
        <w:spacing w:line="560" w:lineRule="exact"/>
        <w:ind w:firstLineChars="200" w:firstLine="560"/>
        <w:rPr>
          <w:rFonts w:ascii="宋体" w:cs="宋体"/>
          <w:kern w:val="0"/>
          <w:sz w:val="28"/>
          <w:szCs w:val="28"/>
        </w:rPr>
      </w:pPr>
      <w:r w:rsidRPr="0045782D">
        <w:rPr>
          <w:rFonts w:ascii="宋体" w:hAnsi="宋体" w:cs="宋体"/>
          <w:kern w:val="0"/>
          <w:sz w:val="28"/>
          <w:szCs w:val="28"/>
        </w:rPr>
        <w:t>2</w:t>
      </w:r>
      <w:r w:rsidRPr="0045782D">
        <w:rPr>
          <w:rFonts w:ascii="宋体" w:hAnsi="宋体" w:cs="宋体" w:hint="eastAsia"/>
          <w:kern w:val="0"/>
          <w:sz w:val="28"/>
          <w:szCs w:val="28"/>
        </w:rPr>
        <w:t>.年龄要求</w:t>
      </w:r>
      <w:r w:rsidRPr="0045782D">
        <w:rPr>
          <w:rFonts w:ascii="宋体" w:hAnsi="宋体" w:cs="宋体"/>
          <w:kern w:val="0"/>
          <w:sz w:val="28"/>
          <w:szCs w:val="28"/>
        </w:rPr>
        <w:t>：学科带头人年龄</w:t>
      </w:r>
      <w:r w:rsidRPr="0045782D">
        <w:rPr>
          <w:rFonts w:ascii="宋体" w:hAnsi="宋体" w:cs="宋体" w:hint="eastAsia"/>
          <w:kern w:val="0"/>
          <w:sz w:val="28"/>
          <w:szCs w:val="28"/>
        </w:rPr>
        <w:t>5</w:t>
      </w:r>
      <w:r w:rsidRPr="0045782D">
        <w:rPr>
          <w:rFonts w:ascii="宋体" w:hAnsi="宋体" w:cs="宋体"/>
          <w:kern w:val="0"/>
          <w:sz w:val="28"/>
          <w:szCs w:val="28"/>
        </w:rPr>
        <w:t>3</w:t>
      </w:r>
      <w:r w:rsidRPr="0045782D">
        <w:rPr>
          <w:rFonts w:ascii="宋体" w:hAnsi="宋体" w:cs="宋体" w:hint="eastAsia"/>
          <w:kern w:val="0"/>
          <w:sz w:val="28"/>
          <w:szCs w:val="28"/>
        </w:rPr>
        <w:t>岁</w:t>
      </w:r>
      <w:r w:rsidRPr="0045782D">
        <w:rPr>
          <w:rFonts w:ascii="宋体" w:hAnsi="宋体" w:cs="宋体"/>
          <w:kern w:val="0"/>
          <w:sz w:val="28"/>
          <w:szCs w:val="28"/>
        </w:rPr>
        <w:t>以下</w:t>
      </w:r>
      <w:r w:rsidRPr="0045782D">
        <w:rPr>
          <w:rFonts w:ascii="宋体" w:hAnsi="宋体" w:cs="宋体" w:hint="eastAsia"/>
          <w:kern w:val="0"/>
          <w:sz w:val="28"/>
          <w:szCs w:val="28"/>
        </w:rPr>
        <w:t>，</w:t>
      </w:r>
      <w:r w:rsidRPr="0045782D">
        <w:rPr>
          <w:rFonts w:ascii="宋体" w:hAnsi="宋体" w:cs="宋体"/>
          <w:kern w:val="0"/>
          <w:sz w:val="28"/>
          <w:szCs w:val="28"/>
        </w:rPr>
        <w:t>即</w:t>
      </w:r>
      <w:r w:rsidRPr="0045782D">
        <w:rPr>
          <w:rFonts w:ascii="宋体" w:hAnsi="宋体" w:cs="宋体" w:hint="eastAsia"/>
          <w:kern w:val="0"/>
          <w:sz w:val="28"/>
          <w:szCs w:val="28"/>
        </w:rPr>
        <w:t>19</w:t>
      </w:r>
      <w:r w:rsidRPr="0045782D">
        <w:rPr>
          <w:rFonts w:ascii="宋体" w:hAnsi="宋体" w:cs="宋体"/>
          <w:kern w:val="0"/>
          <w:sz w:val="28"/>
          <w:szCs w:val="28"/>
        </w:rPr>
        <w:t>6</w:t>
      </w:r>
      <w:r w:rsidRPr="0045782D">
        <w:rPr>
          <w:rFonts w:ascii="宋体" w:hAnsi="宋体" w:cs="宋体" w:hint="eastAsia"/>
          <w:kern w:val="0"/>
          <w:sz w:val="28"/>
          <w:szCs w:val="28"/>
        </w:rPr>
        <w:t>6年1月1日以后出生；</w:t>
      </w:r>
      <w:r w:rsidRPr="0045782D">
        <w:rPr>
          <w:rFonts w:ascii="宋体" w:hAnsi="宋体" w:cs="宋体"/>
          <w:kern w:val="0"/>
          <w:sz w:val="28"/>
          <w:szCs w:val="28"/>
        </w:rPr>
        <w:t>学科方向带头人年龄</w:t>
      </w:r>
      <w:r w:rsidRPr="0045782D">
        <w:rPr>
          <w:rFonts w:ascii="宋体" w:hAnsi="宋体" w:cs="宋体" w:hint="eastAsia"/>
          <w:kern w:val="0"/>
          <w:sz w:val="28"/>
          <w:szCs w:val="28"/>
        </w:rPr>
        <w:t>48岁</w:t>
      </w:r>
      <w:r w:rsidRPr="0045782D">
        <w:rPr>
          <w:rFonts w:ascii="宋体" w:hAnsi="宋体" w:cs="宋体"/>
          <w:kern w:val="0"/>
          <w:sz w:val="28"/>
          <w:szCs w:val="28"/>
        </w:rPr>
        <w:t>以下，即</w:t>
      </w:r>
      <w:r w:rsidRPr="0045782D">
        <w:rPr>
          <w:rFonts w:ascii="宋体" w:hAnsi="宋体" w:cs="宋体" w:hint="eastAsia"/>
          <w:kern w:val="0"/>
          <w:sz w:val="28"/>
          <w:szCs w:val="28"/>
        </w:rPr>
        <w:t>1971年1月1日以后</w:t>
      </w:r>
      <w:r w:rsidRPr="0045782D">
        <w:rPr>
          <w:rFonts w:ascii="宋体" w:hAnsi="宋体" w:cs="宋体"/>
          <w:kern w:val="0"/>
          <w:sz w:val="28"/>
          <w:szCs w:val="28"/>
        </w:rPr>
        <w:t>出生</w:t>
      </w:r>
      <w:r w:rsidRPr="0045782D">
        <w:rPr>
          <w:rFonts w:ascii="宋体" w:hAnsi="宋体" w:cs="宋体" w:hint="eastAsia"/>
          <w:kern w:val="0"/>
          <w:sz w:val="28"/>
          <w:szCs w:val="28"/>
        </w:rPr>
        <w:t>；学术</w:t>
      </w:r>
      <w:r w:rsidRPr="0045782D">
        <w:rPr>
          <w:rFonts w:ascii="宋体" w:hAnsi="宋体" w:cs="宋体"/>
          <w:kern w:val="0"/>
          <w:sz w:val="28"/>
          <w:szCs w:val="28"/>
        </w:rPr>
        <w:t>骨干</w:t>
      </w:r>
      <w:r w:rsidRPr="0045782D">
        <w:rPr>
          <w:rFonts w:ascii="宋体" w:hAnsi="宋体" w:cs="宋体" w:hint="eastAsia"/>
          <w:kern w:val="0"/>
          <w:sz w:val="28"/>
          <w:szCs w:val="28"/>
        </w:rPr>
        <w:t>年龄45岁</w:t>
      </w:r>
      <w:r w:rsidRPr="0045782D">
        <w:rPr>
          <w:rFonts w:ascii="宋体" w:hAnsi="宋体" w:cs="宋体"/>
          <w:kern w:val="0"/>
          <w:sz w:val="28"/>
          <w:szCs w:val="28"/>
        </w:rPr>
        <w:t>以下，即</w:t>
      </w:r>
      <w:r w:rsidRPr="0045782D">
        <w:rPr>
          <w:rFonts w:ascii="宋体" w:hAnsi="宋体" w:cs="宋体" w:hint="eastAsia"/>
          <w:kern w:val="0"/>
          <w:sz w:val="28"/>
          <w:szCs w:val="28"/>
        </w:rPr>
        <w:t>19</w:t>
      </w:r>
      <w:r w:rsidRPr="0045782D">
        <w:rPr>
          <w:rFonts w:ascii="宋体" w:hAnsi="宋体" w:cs="宋体"/>
          <w:kern w:val="0"/>
          <w:sz w:val="28"/>
          <w:szCs w:val="28"/>
        </w:rPr>
        <w:t>7</w:t>
      </w:r>
      <w:r w:rsidRPr="0045782D">
        <w:rPr>
          <w:rFonts w:ascii="宋体" w:hAnsi="宋体" w:cs="宋体" w:hint="eastAsia"/>
          <w:kern w:val="0"/>
          <w:sz w:val="28"/>
          <w:szCs w:val="28"/>
        </w:rPr>
        <w:t>4年1月1日以后</w:t>
      </w:r>
      <w:r w:rsidRPr="0045782D">
        <w:rPr>
          <w:rFonts w:ascii="宋体" w:hAnsi="宋体" w:cs="宋体"/>
          <w:kern w:val="0"/>
          <w:sz w:val="28"/>
          <w:szCs w:val="28"/>
        </w:rPr>
        <w:t>出生</w:t>
      </w:r>
      <w:r>
        <w:rPr>
          <w:rFonts w:ascii="宋体" w:hAnsi="宋体" w:cs="宋体" w:hint="eastAsia"/>
          <w:kern w:val="0"/>
          <w:sz w:val="28"/>
          <w:szCs w:val="28"/>
        </w:rPr>
        <w:t>；</w:t>
      </w:r>
      <w:r w:rsidRPr="0045782D">
        <w:rPr>
          <w:rFonts w:ascii="宋体" w:hAnsi="宋体" w:cs="宋体" w:hint="eastAsia"/>
          <w:kern w:val="0"/>
          <w:sz w:val="28"/>
          <w:szCs w:val="28"/>
        </w:rPr>
        <w:t>副教授年龄42岁</w:t>
      </w:r>
      <w:r w:rsidRPr="0045782D">
        <w:rPr>
          <w:rFonts w:ascii="宋体" w:hAnsi="宋体" w:cs="宋体"/>
          <w:kern w:val="0"/>
          <w:sz w:val="28"/>
          <w:szCs w:val="28"/>
        </w:rPr>
        <w:t>以下</w:t>
      </w:r>
      <w:r w:rsidRPr="0045782D">
        <w:rPr>
          <w:rFonts w:ascii="宋体" w:hAnsi="宋体" w:cs="宋体" w:hint="eastAsia"/>
          <w:kern w:val="0"/>
          <w:sz w:val="28"/>
          <w:szCs w:val="28"/>
        </w:rPr>
        <w:t>，即1977年1月1日以后出生</w:t>
      </w:r>
      <w:r>
        <w:rPr>
          <w:rFonts w:ascii="宋体" w:hAnsi="宋体" w:cs="宋体" w:hint="eastAsia"/>
          <w:kern w:val="0"/>
          <w:sz w:val="28"/>
          <w:szCs w:val="28"/>
        </w:rPr>
        <w:t>；</w:t>
      </w:r>
      <w:r w:rsidRPr="0045782D">
        <w:rPr>
          <w:rFonts w:ascii="宋体" w:hAnsi="宋体" w:cs="宋体" w:hint="eastAsia"/>
          <w:kern w:val="0"/>
          <w:sz w:val="28"/>
          <w:szCs w:val="28"/>
        </w:rPr>
        <w:t>博士研究生年龄须35岁以下，即1984年1月1日以后出生；硕士研究生年龄须30岁以下，</w:t>
      </w:r>
      <w:r w:rsidRPr="0045782D">
        <w:rPr>
          <w:rFonts w:ascii="宋体" w:hAnsi="宋体" w:cs="宋体" w:hint="eastAsia"/>
          <w:kern w:val="0"/>
          <w:sz w:val="28"/>
          <w:szCs w:val="28"/>
        </w:rPr>
        <w:lastRenderedPageBreak/>
        <w:t>即1989年1月1日以后出生。</w:t>
      </w:r>
      <w:r w:rsidRPr="0045782D">
        <w:rPr>
          <w:rFonts w:ascii="宋体" w:hAnsi="宋体" w:cs="宋体"/>
          <w:kern w:val="0"/>
          <w:sz w:val="28"/>
          <w:szCs w:val="28"/>
        </w:rPr>
        <w:t>博士</w:t>
      </w:r>
      <w:r w:rsidRPr="0045782D">
        <w:rPr>
          <w:rFonts w:ascii="宋体" w:hAnsi="宋体" w:cs="宋体" w:hint="eastAsia"/>
          <w:kern w:val="0"/>
          <w:sz w:val="28"/>
          <w:szCs w:val="28"/>
        </w:rPr>
        <w:t>如</w:t>
      </w:r>
      <w:r w:rsidRPr="0045782D">
        <w:rPr>
          <w:rFonts w:ascii="宋体" w:hAnsi="宋体" w:cs="宋体"/>
          <w:kern w:val="0"/>
          <w:sz w:val="28"/>
          <w:szCs w:val="28"/>
        </w:rPr>
        <w:t>有与所学学科专业相关的</w:t>
      </w:r>
      <w:r w:rsidRPr="0045782D">
        <w:rPr>
          <w:rFonts w:ascii="宋体" w:hAnsi="宋体" w:cs="宋体" w:hint="eastAsia"/>
          <w:kern w:val="0"/>
          <w:sz w:val="28"/>
          <w:szCs w:val="28"/>
        </w:rPr>
        <w:t>3年及以上行业、企业实践</w:t>
      </w:r>
      <w:r w:rsidRPr="0045782D">
        <w:rPr>
          <w:rFonts w:ascii="宋体" w:hAnsi="宋体" w:cs="宋体"/>
          <w:kern w:val="0"/>
          <w:sz w:val="28"/>
          <w:szCs w:val="28"/>
        </w:rPr>
        <w:t>工作经验，年龄可放宽至</w:t>
      </w:r>
      <w:r w:rsidRPr="0045782D">
        <w:rPr>
          <w:rFonts w:ascii="宋体" w:hAnsi="宋体" w:cs="宋体" w:hint="eastAsia"/>
          <w:kern w:val="0"/>
          <w:sz w:val="28"/>
          <w:szCs w:val="28"/>
        </w:rPr>
        <w:t>38岁</w:t>
      </w:r>
      <w:r w:rsidRPr="0045782D">
        <w:rPr>
          <w:rFonts w:ascii="宋体" w:hAnsi="宋体" w:cs="宋体"/>
          <w:kern w:val="0"/>
          <w:sz w:val="28"/>
          <w:szCs w:val="28"/>
        </w:rPr>
        <w:t>以下</w:t>
      </w:r>
      <w:r w:rsidRPr="0045782D">
        <w:rPr>
          <w:rFonts w:ascii="宋体" w:hAnsi="宋体" w:cs="宋体" w:hint="eastAsia"/>
          <w:kern w:val="0"/>
          <w:sz w:val="28"/>
          <w:szCs w:val="28"/>
        </w:rPr>
        <w:t>，即1981年1月1日以后出生。对学科带头人、学科方向带头人、学术骨干及博士研究生岗位，</w:t>
      </w:r>
      <w:r w:rsidRPr="0045782D">
        <w:rPr>
          <w:rFonts w:ascii="宋体" w:hAnsi="宋体" w:cs="宋体"/>
          <w:kern w:val="0"/>
          <w:sz w:val="28"/>
          <w:szCs w:val="28"/>
        </w:rPr>
        <w:t>特别优秀的紧缺</w:t>
      </w:r>
      <w:r w:rsidRPr="0045782D">
        <w:rPr>
          <w:rFonts w:ascii="宋体" w:hAnsi="宋体" w:cs="宋体" w:hint="eastAsia"/>
          <w:kern w:val="0"/>
          <w:sz w:val="28"/>
          <w:szCs w:val="28"/>
        </w:rPr>
        <w:t>学科</w:t>
      </w:r>
      <w:r w:rsidRPr="0045782D">
        <w:rPr>
          <w:rFonts w:ascii="宋体" w:hAnsi="宋体" w:cs="宋体"/>
          <w:kern w:val="0"/>
          <w:sz w:val="28"/>
          <w:szCs w:val="28"/>
        </w:rPr>
        <w:t>专业人才，</w:t>
      </w:r>
      <w:r w:rsidRPr="0045782D">
        <w:rPr>
          <w:rFonts w:ascii="宋体" w:hAnsi="宋体" w:cs="宋体" w:hint="eastAsia"/>
          <w:kern w:val="0"/>
          <w:sz w:val="28"/>
          <w:szCs w:val="28"/>
        </w:rPr>
        <w:t>报经</w:t>
      </w:r>
      <w:r w:rsidRPr="0045782D">
        <w:rPr>
          <w:rFonts w:ascii="宋体" w:hAnsi="宋体" w:cs="宋体"/>
          <w:kern w:val="0"/>
          <w:sz w:val="28"/>
          <w:szCs w:val="28"/>
        </w:rPr>
        <w:t>学校党委会研究</w:t>
      </w:r>
      <w:r w:rsidRPr="0045782D">
        <w:rPr>
          <w:rFonts w:ascii="宋体" w:hAnsi="宋体" w:cs="宋体" w:hint="eastAsia"/>
          <w:kern w:val="0"/>
          <w:sz w:val="28"/>
          <w:szCs w:val="28"/>
        </w:rPr>
        <w:t>审</w:t>
      </w:r>
      <w:r w:rsidRPr="0045782D">
        <w:rPr>
          <w:rFonts w:ascii="宋体" w:hAnsi="宋体" w:cs="宋体"/>
          <w:kern w:val="0"/>
          <w:sz w:val="28"/>
          <w:szCs w:val="28"/>
        </w:rPr>
        <w:t>定</w:t>
      </w:r>
      <w:r w:rsidRPr="0045782D">
        <w:rPr>
          <w:rFonts w:ascii="宋体" w:hAnsi="宋体" w:cs="宋体" w:hint="eastAsia"/>
          <w:kern w:val="0"/>
          <w:sz w:val="28"/>
          <w:szCs w:val="28"/>
        </w:rPr>
        <w:t>并报市</w:t>
      </w:r>
      <w:proofErr w:type="gramStart"/>
      <w:r w:rsidRPr="0045782D">
        <w:rPr>
          <w:rFonts w:ascii="宋体" w:hAnsi="宋体" w:cs="宋体" w:hint="eastAsia"/>
          <w:kern w:val="0"/>
          <w:sz w:val="28"/>
          <w:szCs w:val="28"/>
        </w:rPr>
        <w:t>人社局</w:t>
      </w:r>
      <w:proofErr w:type="gramEnd"/>
      <w:r w:rsidRPr="0045782D">
        <w:rPr>
          <w:rFonts w:ascii="宋体" w:hAnsi="宋体" w:cs="宋体" w:hint="eastAsia"/>
          <w:kern w:val="0"/>
          <w:sz w:val="28"/>
          <w:szCs w:val="28"/>
        </w:rPr>
        <w:t>批准</w:t>
      </w:r>
      <w:r w:rsidRPr="0045782D">
        <w:rPr>
          <w:rFonts w:ascii="宋体" w:hAnsi="宋体" w:cs="宋体"/>
          <w:kern w:val="0"/>
          <w:sz w:val="28"/>
          <w:szCs w:val="28"/>
        </w:rPr>
        <w:t>后，年龄可适当放宽。</w:t>
      </w:r>
    </w:p>
    <w:p w:rsidR="004025EE" w:rsidRPr="0045782D" w:rsidRDefault="004025EE" w:rsidP="004025EE">
      <w:pPr>
        <w:widowControl/>
        <w:snapToGrid w:val="0"/>
        <w:spacing w:line="560" w:lineRule="exact"/>
        <w:ind w:firstLineChars="200" w:firstLine="560"/>
        <w:rPr>
          <w:rFonts w:ascii="宋体" w:cs="宋体"/>
          <w:kern w:val="0"/>
          <w:sz w:val="28"/>
          <w:szCs w:val="28"/>
        </w:rPr>
      </w:pPr>
      <w:r w:rsidRPr="0045782D">
        <w:rPr>
          <w:rFonts w:ascii="宋体" w:hAnsi="宋体" w:cs="宋体"/>
          <w:kern w:val="0"/>
          <w:sz w:val="28"/>
          <w:szCs w:val="28"/>
        </w:rPr>
        <w:t>3</w:t>
      </w:r>
      <w:r w:rsidRPr="0045782D">
        <w:rPr>
          <w:rFonts w:ascii="宋体" w:hAnsi="宋体" w:cs="宋体" w:hint="eastAsia"/>
          <w:kern w:val="0"/>
          <w:sz w:val="28"/>
          <w:szCs w:val="28"/>
        </w:rPr>
        <w:t>.岗位</w:t>
      </w:r>
      <w:r w:rsidRPr="0045782D">
        <w:rPr>
          <w:rFonts w:ascii="宋体" w:hAnsi="宋体" w:cs="宋体"/>
          <w:kern w:val="0"/>
          <w:sz w:val="28"/>
          <w:szCs w:val="28"/>
        </w:rPr>
        <w:t>要求为硕士研究生的，其本</w:t>
      </w:r>
      <w:r w:rsidRPr="0045782D">
        <w:rPr>
          <w:rFonts w:ascii="宋体" w:hAnsi="宋体" w:cs="宋体" w:hint="eastAsia"/>
          <w:kern w:val="0"/>
          <w:sz w:val="28"/>
          <w:szCs w:val="28"/>
        </w:rPr>
        <w:t>科</w:t>
      </w:r>
      <w:r w:rsidRPr="0045782D">
        <w:rPr>
          <w:rFonts w:ascii="宋体" w:hAnsi="宋体" w:cs="宋体"/>
          <w:kern w:val="0"/>
          <w:sz w:val="28"/>
          <w:szCs w:val="28"/>
        </w:rPr>
        <w:t>和硕士</w:t>
      </w:r>
      <w:r w:rsidRPr="0045782D">
        <w:rPr>
          <w:rFonts w:ascii="宋体" w:hAnsi="宋体" w:cs="宋体" w:hint="eastAsia"/>
          <w:kern w:val="0"/>
          <w:sz w:val="28"/>
          <w:szCs w:val="28"/>
        </w:rPr>
        <w:t>均须为全国普通高等学校计划内统招的正规全日制毕业，同</w:t>
      </w:r>
      <w:r w:rsidRPr="0045782D">
        <w:rPr>
          <w:rFonts w:ascii="宋体" w:hAnsi="宋体" w:cs="宋体"/>
          <w:kern w:val="0"/>
          <w:sz w:val="28"/>
          <w:szCs w:val="28"/>
        </w:rPr>
        <w:t>时获得</w:t>
      </w:r>
      <w:r w:rsidRPr="0045782D">
        <w:rPr>
          <w:rFonts w:ascii="宋体" w:hAnsi="宋体" w:cs="宋体" w:hint="eastAsia"/>
          <w:kern w:val="0"/>
          <w:sz w:val="28"/>
          <w:szCs w:val="28"/>
        </w:rPr>
        <w:t>相应</w:t>
      </w:r>
      <w:r w:rsidRPr="0045782D">
        <w:rPr>
          <w:rFonts w:ascii="宋体" w:hAnsi="宋体" w:cs="宋体"/>
          <w:kern w:val="0"/>
          <w:sz w:val="28"/>
          <w:szCs w:val="28"/>
        </w:rPr>
        <w:t>的学历学位证</w:t>
      </w:r>
      <w:r w:rsidRPr="0045782D">
        <w:rPr>
          <w:rFonts w:ascii="宋体" w:hAnsi="宋体" w:cs="宋体" w:hint="eastAsia"/>
          <w:kern w:val="0"/>
          <w:sz w:val="28"/>
          <w:szCs w:val="28"/>
        </w:rPr>
        <w:t>；</w:t>
      </w:r>
      <w:r w:rsidRPr="0045782D">
        <w:rPr>
          <w:rFonts w:ascii="宋体" w:hAnsi="宋体" w:cs="宋体"/>
          <w:kern w:val="0"/>
          <w:sz w:val="28"/>
          <w:szCs w:val="28"/>
        </w:rPr>
        <w:t>岗位要</w:t>
      </w:r>
      <w:r w:rsidRPr="0045782D">
        <w:rPr>
          <w:rFonts w:ascii="宋体" w:hAnsi="宋体" w:cs="宋体" w:hint="eastAsia"/>
          <w:kern w:val="0"/>
          <w:sz w:val="28"/>
          <w:szCs w:val="28"/>
        </w:rPr>
        <w:t>求</w:t>
      </w:r>
      <w:r w:rsidRPr="0045782D">
        <w:rPr>
          <w:rFonts w:ascii="宋体" w:hAnsi="宋体" w:cs="宋体"/>
          <w:kern w:val="0"/>
          <w:sz w:val="28"/>
          <w:szCs w:val="28"/>
        </w:rPr>
        <w:t>为博士</w:t>
      </w:r>
      <w:r w:rsidRPr="0045782D">
        <w:rPr>
          <w:rFonts w:ascii="宋体" w:hAnsi="宋体" w:cs="宋体" w:hint="eastAsia"/>
          <w:kern w:val="0"/>
          <w:sz w:val="28"/>
          <w:szCs w:val="28"/>
        </w:rPr>
        <w:t>研究</w:t>
      </w:r>
      <w:r w:rsidRPr="0045782D">
        <w:rPr>
          <w:rFonts w:ascii="宋体" w:hAnsi="宋体" w:cs="宋体"/>
          <w:kern w:val="0"/>
          <w:sz w:val="28"/>
          <w:szCs w:val="28"/>
        </w:rPr>
        <w:t>生或教授的，其本科</w:t>
      </w:r>
      <w:r w:rsidRPr="0045782D">
        <w:rPr>
          <w:rFonts w:ascii="宋体" w:hAnsi="宋体" w:cs="宋体" w:hint="eastAsia"/>
          <w:kern w:val="0"/>
          <w:sz w:val="28"/>
          <w:szCs w:val="28"/>
        </w:rPr>
        <w:t>、硕士及</w:t>
      </w:r>
      <w:r w:rsidRPr="0045782D">
        <w:rPr>
          <w:rFonts w:ascii="宋体" w:hAnsi="宋体" w:cs="宋体"/>
          <w:kern w:val="0"/>
          <w:sz w:val="28"/>
          <w:szCs w:val="28"/>
        </w:rPr>
        <w:t>博士</w:t>
      </w:r>
      <w:r w:rsidRPr="0045782D">
        <w:rPr>
          <w:rFonts w:ascii="宋体" w:hAnsi="宋体" w:cs="宋体" w:hint="eastAsia"/>
          <w:kern w:val="0"/>
          <w:sz w:val="28"/>
          <w:szCs w:val="28"/>
        </w:rPr>
        <w:t>必须</w:t>
      </w:r>
      <w:r w:rsidRPr="0045782D">
        <w:rPr>
          <w:rFonts w:ascii="宋体" w:hAnsi="宋体" w:cs="宋体"/>
          <w:kern w:val="0"/>
          <w:sz w:val="28"/>
          <w:szCs w:val="28"/>
        </w:rPr>
        <w:t>有两个</w:t>
      </w:r>
      <w:r w:rsidRPr="0045782D">
        <w:rPr>
          <w:rFonts w:ascii="宋体" w:hAnsi="宋体" w:cs="宋体" w:hint="eastAsia"/>
          <w:kern w:val="0"/>
          <w:sz w:val="28"/>
          <w:szCs w:val="28"/>
        </w:rPr>
        <w:t>为全国普通高等学校计划内统招的正规全日制毕业且</w:t>
      </w:r>
      <w:r w:rsidRPr="0045782D">
        <w:rPr>
          <w:rFonts w:ascii="宋体" w:hAnsi="宋体" w:cs="宋体"/>
          <w:kern w:val="0"/>
          <w:sz w:val="28"/>
          <w:szCs w:val="28"/>
        </w:rPr>
        <w:t>获得相应的学历学位证</w:t>
      </w:r>
      <w:r w:rsidRPr="0045782D">
        <w:rPr>
          <w:rFonts w:ascii="宋体" w:hAnsi="宋体" w:cs="宋体" w:hint="eastAsia"/>
          <w:kern w:val="0"/>
          <w:sz w:val="28"/>
          <w:szCs w:val="28"/>
        </w:rPr>
        <w:t>。国外留学所取得的学历学位经教育部认证后，可视同相同等级国家计划内统招正规全日制学历。</w:t>
      </w:r>
    </w:p>
    <w:p w:rsidR="004025EE" w:rsidRPr="0045782D" w:rsidRDefault="004025EE" w:rsidP="004025EE">
      <w:pPr>
        <w:widowControl/>
        <w:snapToGrid w:val="0"/>
        <w:spacing w:line="560" w:lineRule="exact"/>
        <w:ind w:firstLineChars="200" w:firstLine="560"/>
        <w:rPr>
          <w:rFonts w:ascii="宋体" w:cs="宋体"/>
          <w:kern w:val="0"/>
          <w:sz w:val="28"/>
          <w:szCs w:val="28"/>
        </w:rPr>
      </w:pPr>
      <w:r w:rsidRPr="0045782D">
        <w:rPr>
          <w:rFonts w:ascii="宋体" w:hAnsi="宋体" w:cs="宋体"/>
          <w:kern w:val="0"/>
          <w:sz w:val="28"/>
          <w:szCs w:val="28"/>
        </w:rPr>
        <w:t>4</w:t>
      </w:r>
      <w:r w:rsidRPr="0045782D">
        <w:rPr>
          <w:rFonts w:ascii="宋体" w:hAnsi="宋体" w:cs="宋体" w:hint="eastAsia"/>
          <w:kern w:val="0"/>
          <w:sz w:val="28"/>
          <w:szCs w:val="28"/>
        </w:rPr>
        <w:t>.具备岗位所需的专业与技能条件及适应岗位需要的身心素质。</w:t>
      </w:r>
    </w:p>
    <w:p w:rsidR="004025EE" w:rsidRPr="0045782D" w:rsidRDefault="004025EE" w:rsidP="004025EE">
      <w:pPr>
        <w:widowControl/>
        <w:snapToGrid w:val="0"/>
        <w:spacing w:line="560" w:lineRule="exact"/>
        <w:ind w:firstLineChars="200" w:firstLine="560"/>
        <w:rPr>
          <w:rFonts w:ascii="宋体" w:cs="宋体"/>
          <w:kern w:val="0"/>
          <w:sz w:val="28"/>
          <w:szCs w:val="28"/>
        </w:rPr>
      </w:pPr>
      <w:r w:rsidRPr="0045782D">
        <w:rPr>
          <w:rFonts w:ascii="宋体" w:hAnsi="宋体" w:cs="宋体"/>
          <w:kern w:val="0"/>
          <w:sz w:val="28"/>
          <w:szCs w:val="28"/>
        </w:rPr>
        <w:t>5</w:t>
      </w:r>
      <w:r w:rsidRPr="0045782D">
        <w:rPr>
          <w:rFonts w:ascii="宋体" w:hAnsi="宋体" w:cs="宋体" w:hint="eastAsia"/>
          <w:kern w:val="0"/>
          <w:sz w:val="28"/>
          <w:szCs w:val="28"/>
        </w:rPr>
        <w:t>.岗位所需要的其他条件见《长沙学院</w:t>
      </w:r>
      <w:r w:rsidRPr="0045782D">
        <w:rPr>
          <w:rFonts w:ascii="宋体" w:hAnsi="宋体" w:cs="宋体"/>
          <w:kern w:val="0"/>
          <w:sz w:val="28"/>
          <w:szCs w:val="28"/>
        </w:rPr>
        <w:t>201</w:t>
      </w:r>
      <w:r w:rsidRPr="0045782D">
        <w:rPr>
          <w:rFonts w:ascii="宋体" w:hAnsi="宋体" w:cs="宋体" w:hint="eastAsia"/>
          <w:kern w:val="0"/>
          <w:sz w:val="28"/>
          <w:szCs w:val="28"/>
        </w:rPr>
        <w:t>9年公开招聘教学、管理人员计划表》。</w:t>
      </w:r>
    </w:p>
    <w:p w:rsidR="004025EE" w:rsidRPr="0045782D" w:rsidRDefault="004025EE" w:rsidP="004025EE">
      <w:pPr>
        <w:widowControl/>
        <w:snapToGrid w:val="0"/>
        <w:spacing w:line="560" w:lineRule="exact"/>
        <w:ind w:firstLineChars="200" w:firstLine="560"/>
        <w:rPr>
          <w:rFonts w:ascii="宋体" w:hAnsi="宋体" w:cs="宋体"/>
          <w:kern w:val="0"/>
          <w:sz w:val="28"/>
          <w:szCs w:val="28"/>
        </w:rPr>
      </w:pPr>
      <w:r w:rsidRPr="0045782D">
        <w:rPr>
          <w:rFonts w:ascii="宋体" w:hAnsi="宋体" w:cs="宋体" w:hint="eastAsia"/>
          <w:kern w:val="0"/>
          <w:sz w:val="28"/>
          <w:szCs w:val="28"/>
        </w:rPr>
        <w:t>6.应聘人员须于2019年7月31日前获得学历</w:t>
      </w:r>
      <w:r w:rsidRPr="0045782D">
        <w:rPr>
          <w:rFonts w:ascii="宋体" w:hAnsi="宋体" w:cs="宋体"/>
          <w:kern w:val="0"/>
          <w:sz w:val="28"/>
          <w:szCs w:val="28"/>
        </w:rPr>
        <w:t>、学位证</w:t>
      </w:r>
      <w:r w:rsidRPr="0045782D">
        <w:rPr>
          <w:rFonts w:ascii="宋体" w:hAnsi="宋体" w:cs="宋体" w:hint="eastAsia"/>
          <w:kern w:val="0"/>
          <w:sz w:val="28"/>
          <w:szCs w:val="28"/>
        </w:rPr>
        <w:t>，</w:t>
      </w:r>
      <w:r w:rsidRPr="0045782D">
        <w:rPr>
          <w:rFonts w:ascii="宋体" w:hAnsi="宋体" w:cs="宋体"/>
          <w:kern w:val="0"/>
          <w:sz w:val="28"/>
          <w:szCs w:val="28"/>
        </w:rPr>
        <w:t>201</w:t>
      </w:r>
      <w:r w:rsidRPr="0045782D">
        <w:rPr>
          <w:rFonts w:ascii="宋体" w:hAnsi="宋体" w:cs="宋体" w:hint="eastAsia"/>
          <w:kern w:val="0"/>
          <w:sz w:val="28"/>
          <w:szCs w:val="28"/>
        </w:rPr>
        <w:t>9年应届毕业生可暂凭加盖毕业院校就业部门印章的就业推荐表原件及岗位要求的其他相关材料报名，但</w:t>
      </w:r>
      <w:r w:rsidRPr="0045782D">
        <w:rPr>
          <w:rFonts w:ascii="宋体" w:hAnsi="宋体" w:cs="宋体"/>
          <w:kern w:val="0"/>
          <w:sz w:val="28"/>
          <w:szCs w:val="28"/>
        </w:rPr>
        <w:t>201</w:t>
      </w:r>
      <w:r w:rsidRPr="0045782D">
        <w:rPr>
          <w:rFonts w:ascii="宋体" w:hAnsi="宋体" w:cs="宋体" w:hint="eastAsia"/>
          <w:kern w:val="0"/>
          <w:sz w:val="28"/>
          <w:szCs w:val="28"/>
        </w:rPr>
        <w:t>9年</w:t>
      </w:r>
      <w:r w:rsidRPr="0045782D">
        <w:rPr>
          <w:rFonts w:ascii="宋体" w:hAnsi="宋体" w:cs="宋体"/>
          <w:kern w:val="0"/>
          <w:sz w:val="28"/>
          <w:szCs w:val="28"/>
        </w:rPr>
        <w:t>7</w:t>
      </w:r>
      <w:r w:rsidRPr="0045782D">
        <w:rPr>
          <w:rFonts w:ascii="宋体" w:hAnsi="宋体" w:cs="宋体" w:hint="eastAsia"/>
          <w:kern w:val="0"/>
          <w:sz w:val="28"/>
          <w:szCs w:val="28"/>
        </w:rPr>
        <w:t>月</w:t>
      </w:r>
      <w:r w:rsidRPr="0045782D">
        <w:rPr>
          <w:rFonts w:ascii="宋体" w:hAnsi="宋体" w:cs="宋体"/>
          <w:kern w:val="0"/>
          <w:sz w:val="28"/>
          <w:szCs w:val="28"/>
        </w:rPr>
        <w:t>31</w:t>
      </w:r>
      <w:r w:rsidRPr="0045782D">
        <w:rPr>
          <w:rFonts w:ascii="宋体" w:hAnsi="宋体" w:cs="宋体" w:hint="eastAsia"/>
          <w:kern w:val="0"/>
          <w:sz w:val="28"/>
          <w:szCs w:val="28"/>
        </w:rPr>
        <w:t>日前必须提供毕业证原件、学位证的原件（博士研究生可提供学校开具的博士学位证明），否则取消录取资格。</w:t>
      </w:r>
    </w:p>
    <w:p w:rsidR="004025EE" w:rsidRPr="0045782D" w:rsidRDefault="004025EE" w:rsidP="004025EE">
      <w:pPr>
        <w:widowControl/>
        <w:snapToGrid w:val="0"/>
        <w:spacing w:line="560" w:lineRule="exact"/>
        <w:ind w:firstLineChars="200" w:firstLine="560"/>
        <w:rPr>
          <w:rFonts w:ascii="宋体" w:cs="宋体"/>
          <w:kern w:val="0"/>
          <w:sz w:val="28"/>
          <w:szCs w:val="28"/>
          <w:u w:val="single"/>
        </w:rPr>
      </w:pPr>
      <w:r w:rsidRPr="0045782D">
        <w:rPr>
          <w:rFonts w:ascii="宋体" w:hAnsi="宋体" w:cs="宋体" w:hint="eastAsia"/>
          <w:kern w:val="0"/>
          <w:sz w:val="28"/>
          <w:szCs w:val="28"/>
        </w:rPr>
        <w:t>2019年7月31日至2019年12月31日期间毕业的博士</w:t>
      </w:r>
      <w:r>
        <w:rPr>
          <w:rFonts w:ascii="宋体" w:hAnsi="宋体" w:cs="宋体" w:hint="eastAsia"/>
          <w:kern w:val="0"/>
          <w:sz w:val="28"/>
          <w:szCs w:val="28"/>
        </w:rPr>
        <w:t>可同时</w:t>
      </w:r>
      <w:r w:rsidRPr="0045782D">
        <w:rPr>
          <w:rFonts w:ascii="宋体" w:hAnsi="宋体" w:cs="宋体" w:hint="eastAsia"/>
          <w:kern w:val="0"/>
          <w:sz w:val="28"/>
          <w:szCs w:val="28"/>
        </w:rPr>
        <w:t>报名，参加学校第二轮招聘考核，具体时间地点另行通知。</w:t>
      </w:r>
    </w:p>
    <w:p w:rsidR="004025EE" w:rsidRPr="0045782D" w:rsidRDefault="004025EE" w:rsidP="004025EE">
      <w:pPr>
        <w:widowControl/>
        <w:spacing w:line="560" w:lineRule="exact"/>
        <w:ind w:firstLineChars="200" w:firstLine="562"/>
        <w:rPr>
          <w:rFonts w:ascii="宋体" w:cs="宋体"/>
          <w:kern w:val="0"/>
          <w:sz w:val="28"/>
          <w:szCs w:val="28"/>
        </w:rPr>
      </w:pPr>
      <w:r w:rsidRPr="0045782D">
        <w:rPr>
          <w:rFonts w:ascii="宋体" w:hAnsi="宋体" w:cs="宋体" w:hint="eastAsia"/>
          <w:b/>
          <w:kern w:val="0"/>
          <w:sz w:val="28"/>
          <w:szCs w:val="28"/>
        </w:rPr>
        <w:t>五、招聘岗位</w:t>
      </w:r>
    </w:p>
    <w:p w:rsidR="004025EE" w:rsidRPr="0045782D" w:rsidRDefault="004025EE" w:rsidP="004025EE">
      <w:pPr>
        <w:snapToGrid w:val="0"/>
        <w:spacing w:line="560" w:lineRule="exact"/>
        <w:ind w:firstLineChars="200" w:firstLine="560"/>
        <w:rPr>
          <w:rFonts w:ascii="宋体" w:cs="宋体"/>
          <w:kern w:val="0"/>
          <w:sz w:val="28"/>
          <w:szCs w:val="28"/>
        </w:rPr>
      </w:pPr>
      <w:r w:rsidRPr="0045782D">
        <w:rPr>
          <w:rFonts w:ascii="宋体" w:hAnsi="宋体" w:cs="宋体" w:hint="eastAsia"/>
          <w:kern w:val="0"/>
          <w:sz w:val="28"/>
          <w:szCs w:val="28"/>
        </w:rPr>
        <w:t>具体岗位及要求见《长沙学院</w:t>
      </w:r>
      <w:r w:rsidRPr="0045782D">
        <w:rPr>
          <w:rFonts w:ascii="宋体" w:hAnsi="宋体" w:cs="宋体"/>
          <w:kern w:val="0"/>
          <w:sz w:val="28"/>
          <w:szCs w:val="28"/>
        </w:rPr>
        <w:t>201</w:t>
      </w:r>
      <w:r w:rsidRPr="0045782D">
        <w:rPr>
          <w:rFonts w:ascii="宋体" w:hAnsi="宋体" w:cs="宋体" w:hint="eastAsia"/>
          <w:kern w:val="0"/>
          <w:sz w:val="28"/>
          <w:szCs w:val="28"/>
        </w:rPr>
        <w:t>9年公开招聘教学、管理人员计划表》</w:t>
      </w:r>
      <w:r>
        <w:rPr>
          <w:rFonts w:ascii="宋体" w:hAnsi="宋体" w:cs="宋体" w:hint="eastAsia"/>
          <w:kern w:val="0"/>
          <w:sz w:val="28"/>
          <w:szCs w:val="28"/>
        </w:rPr>
        <w:t>，学科专业分类及名称</w:t>
      </w:r>
      <w:r w:rsidRPr="0045782D">
        <w:rPr>
          <w:rFonts w:ascii="宋体" w:hAnsi="宋体" w:cs="宋体" w:hint="eastAsia"/>
          <w:kern w:val="0"/>
          <w:sz w:val="28"/>
          <w:szCs w:val="28"/>
        </w:rPr>
        <w:t>参照教育部门发布的学科专业目录。</w:t>
      </w:r>
    </w:p>
    <w:p w:rsidR="004025EE" w:rsidRDefault="004025EE" w:rsidP="004025EE">
      <w:pPr>
        <w:widowControl/>
        <w:spacing w:line="560" w:lineRule="exact"/>
        <w:ind w:firstLineChars="200" w:firstLine="562"/>
        <w:rPr>
          <w:rFonts w:ascii="宋体" w:hAnsi="宋体" w:cs="宋体"/>
          <w:b/>
          <w:kern w:val="0"/>
          <w:sz w:val="28"/>
          <w:szCs w:val="28"/>
        </w:rPr>
      </w:pPr>
      <w:r w:rsidRPr="0045782D">
        <w:rPr>
          <w:rFonts w:ascii="宋体" w:hAnsi="宋体" w:cs="宋体" w:hint="eastAsia"/>
          <w:b/>
          <w:kern w:val="0"/>
          <w:sz w:val="28"/>
          <w:szCs w:val="28"/>
        </w:rPr>
        <w:lastRenderedPageBreak/>
        <w:t>六、招聘程序</w:t>
      </w:r>
    </w:p>
    <w:p w:rsidR="00A9443F" w:rsidRPr="00A9443F" w:rsidRDefault="00A9443F" w:rsidP="00A9443F">
      <w:pPr>
        <w:widowControl/>
        <w:spacing w:line="560" w:lineRule="exact"/>
        <w:ind w:firstLineChars="200" w:firstLine="560"/>
        <w:rPr>
          <w:rFonts w:ascii="宋体" w:hAnsi="宋体" w:cs="宋体"/>
          <w:b/>
          <w:kern w:val="0"/>
          <w:sz w:val="28"/>
          <w:szCs w:val="28"/>
        </w:rPr>
      </w:pPr>
      <w:r w:rsidRPr="00A9443F">
        <w:rPr>
          <w:rFonts w:ascii="宋体" w:hAnsi="宋体" w:cs="宋体" w:hint="eastAsia"/>
          <w:kern w:val="0"/>
          <w:sz w:val="28"/>
          <w:szCs w:val="28"/>
        </w:rPr>
        <w:t>招聘程序简表如下，</w:t>
      </w:r>
      <w:r>
        <w:rPr>
          <w:rFonts w:ascii="宋体" w:hAnsi="宋体" w:cs="宋体" w:hint="eastAsia"/>
          <w:kern w:val="0"/>
          <w:sz w:val="28"/>
          <w:szCs w:val="28"/>
        </w:rPr>
        <w:t>具体</w:t>
      </w:r>
      <w:r w:rsidRPr="00A9443F">
        <w:rPr>
          <w:rFonts w:ascii="宋体" w:hAnsi="宋体" w:cs="宋体" w:hint="eastAsia"/>
          <w:kern w:val="0"/>
          <w:sz w:val="28"/>
          <w:szCs w:val="28"/>
        </w:rPr>
        <w:t>程序和各环节</w:t>
      </w:r>
      <w:r>
        <w:rPr>
          <w:rFonts w:ascii="宋体" w:hAnsi="宋体" w:cs="宋体" w:hint="eastAsia"/>
          <w:kern w:val="0"/>
          <w:sz w:val="28"/>
          <w:szCs w:val="28"/>
        </w:rPr>
        <w:t>相关</w:t>
      </w:r>
      <w:r w:rsidRPr="00A9443F">
        <w:rPr>
          <w:rFonts w:ascii="宋体" w:hAnsi="宋体" w:cs="宋体" w:hint="eastAsia"/>
          <w:kern w:val="0"/>
          <w:sz w:val="28"/>
          <w:szCs w:val="28"/>
        </w:rPr>
        <w:t>要求请登陆</w:t>
      </w:r>
      <w:r>
        <w:rPr>
          <w:rFonts w:ascii="宋体" w:hAnsi="宋体" w:cs="宋体" w:hint="eastAsia"/>
          <w:kern w:val="0"/>
          <w:sz w:val="28"/>
          <w:szCs w:val="28"/>
        </w:rPr>
        <w:t>我校</w:t>
      </w:r>
      <w:r w:rsidRPr="00A9443F">
        <w:rPr>
          <w:rFonts w:ascii="宋体" w:hAnsi="宋体" w:cs="宋体" w:hint="eastAsia"/>
          <w:kern w:val="0"/>
          <w:sz w:val="28"/>
          <w:szCs w:val="28"/>
        </w:rPr>
        <w:t>官</w:t>
      </w:r>
      <w:r>
        <w:rPr>
          <w:rFonts w:ascii="宋体" w:hAnsi="宋体" w:cs="宋体" w:hint="eastAsia"/>
          <w:kern w:val="0"/>
          <w:sz w:val="28"/>
          <w:szCs w:val="28"/>
        </w:rPr>
        <w:t>网、长沙学院人才招聘网</w:t>
      </w:r>
      <w:r w:rsidRPr="00A9443F">
        <w:rPr>
          <w:rFonts w:ascii="宋体" w:hAnsi="宋体" w:cs="宋体" w:hint="eastAsia"/>
          <w:kern w:val="0"/>
          <w:sz w:val="28"/>
          <w:szCs w:val="28"/>
        </w:rPr>
        <w:t>、长沙市人力资源和社会保障</w:t>
      </w:r>
      <w:proofErr w:type="gramStart"/>
      <w:r w:rsidRPr="00A9443F">
        <w:rPr>
          <w:rFonts w:ascii="宋体" w:hAnsi="宋体" w:cs="宋体" w:hint="eastAsia"/>
          <w:kern w:val="0"/>
          <w:sz w:val="28"/>
          <w:szCs w:val="28"/>
        </w:rPr>
        <w:t>局官网</w:t>
      </w:r>
      <w:proofErr w:type="gramEnd"/>
      <w:r w:rsidRPr="00A9443F">
        <w:rPr>
          <w:rFonts w:ascii="宋体" w:hAnsi="宋体" w:cs="宋体" w:hint="eastAsia"/>
          <w:kern w:val="0"/>
          <w:sz w:val="28"/>
          <w:szCs w:val="28"/>
        </w:rPr>
        <w:t>查询。</w:t>
      </w:r>
    </w:p>
    <w:tbl>
      <w:tblPr>
        <w:tblpPr w:leftFromText="180" w:rightFromText="180" w:vertAnchor="text" w:horzAnchor="margin" w:tblpY="312"/>
        <w:tblW w:w="8860" w:type="dxa"/>
        <w:tblLook w:val="04A0" w:firstRow="1" w:lastRow="0" w:firstColumn="1" w:lastColumn="0" w:noHBand="0" w:noVBand="1"/>
      </w:tblPr>
      <w:tblGrid>
        <w:gridCol w:w="1279"/>
        <w:gridCol w:w="1204"/>
        <w:gridCol w:w="993"/>
        <w:gridCol w:w="1228"/>
        <w:gridCol w:w="955"/>
        <w:gridCol w:w="1216"/>
        <w:gridCol w:w="936"/>
        <w:gridCol w:w="1049"/>
      </w:tblGrid>
      <w:tr w:rsidR="00A9443F" w:rsidRPr="00995B4B" w:rsidTr="00A9443F">
        <w:trPr>
          <w:trHeight w:val="290"/>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43F" w:rsidRPr="00995B4B" w:rsidRDefault="00A9443F" w:rsidP="00A9443F">
            <w:pPr>
              <w:widowControl/>
              <w:spacing w:line="240" w:lineRule="exact"/>
              <w:jc w:val="center"/>
              <w:rPr>
                <w:rFonts w:ascii="宋体" w:eastAsia="宋体" w:hAnsi="宋体" w:cs="宋体"/>
                <w:b/>
                <w:bCs/>
                <w:kern w:val="0"/>
                <w:sz w:val="18"/>
                <w:szCs w:val="18"/>
              </w:rPr>
            </w:pPr>
            <w:r w:rsidRPr="00995B4B">
              <w:rPr>
                <w:rFonts w:ascii="宋体" w:eastAsia="宋体" w:hAnsi="宋体" w:cs="宋体" w:hint="eastAsia"/>
                <w:b/>
                <w:bCs/>
                <w:kern w:val="0"/>
                <w:sz w:val="18"/>
                <w:szCs w:val="18"/>
              </w:rPr>
              <w:t>人员类别</w:t>
            </w:r>
          </w:p>
        </w:tc>
        <w:tc>
          <w:tcPr>
            <w:tcW w:w="1204"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b/>
                <w:bCs/>
                <w:kern w:val="0"/>
                <w:sz w:val="18"/>
                <w:szCs w:val="18"/>
              </w:rPr>
            </w:pPr>
            <w:r w:rsidRPr="00995B4B">
              <w:rPr>
                <w:rFonts w:ascii="宋体" w:eastAsia="宋体" w:hAnsi="宋体" w:cs="宋体" w:hint="eastAsia"/>
                <w:b/>
                <w:bCs/>
                <w:kern w:val="0"/>
                <w:sz w:val="18"/>
                <w:szCs w:val="18"/>
              </w:rPr>
              <w:t>报名</w:t>
            </w:r>
          </w:p>
        </w:tc>
        <w:tc>
          <w:tcPr>
            <w:tcW w:w="993"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b/>
                <w:bCs/>
                <w:kern w:val="0"/>
                <w:sz w:val="18"/>
                <w:szCs w:val="18"/>
              </w:rPr>
            </w:pPr>
            <w:r w:rsidRPr="00995B4B">
              <w:rPr>
                <w:rFonts w:ascii="宋体" w:eastAsia="宋体" w:hAnsi="宋体" w:cs="宋体" w:hint="eastAsia"/>
                <w:b/>
                <w:bCs/>
                <w:kern w:val="0"/>
                <w:sz w:val="18"/>
                <w:szCs w:val="18"/>
              </w:rPr>
              <w:t>资格审查</w:t>
            </w:r>
          </w:p>
        </w:tc>
        <w:tc>
          <w:tcPr>
            <w:tcW w:w="1228"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b/>
                <w:bCs/>
                <w:kern w:val="0"/>
                <w:sz w:val="18"/>
                <w:szCs w:val="18"/>
              </w:rPr>
            </w:pPr>
            <w:r w:rsidRPr="00995B4B">
              <w:rPr>
                <w:rFonts w:ascii="宋体" w:eastAsia="宋体" w:hAnsi="宋体" w:cs="宋体" w:hint="eastAsia"/>
                <w:b/>
                <w:bCs/>
                <w:kern w:val="0"/>
                <w:sz w:val="18"/>
                <w:szCs w:val="18"/>
              </w:rPr>
              <w:t>缴费</w:t>
            </w:r>
          </w:p>
        </w:tc>
        <w:tc>
          <w:tcPr>
            <w:tcW w:w="955"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b/>
                <w:bCs/>
                <w:kern w:val="0"/>
                <w:sz w:val="18"/>
                <w:szCs w:val="18"/>
              </w:rPr>
            </w:pPr>
            <w:r w:rsidRPr="00995B4B">
              <w:rPr>
                <w:rFonts w:ascii="宋体" w:eastAsia="宋体" w:hAnsi="宋体" w:cs="宋体" w:hint="eastAsia"/>
                <w:b/>
                <w:bCs/>
                <w:kern w:val="0"/>
                <w:sz w:val="18"/>
                <w:szCs w:val="18"/>
              </w:rPr>
              <w:t>技能测试</w:t>
            </w:r>
          </w:p>
        </w:tc>
        <w:tc>
          <w:tcPr>
            <w:tcW w:w="1216"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b/>
                <w:bCs/>
                <w:kern w:val="0"/>
                <w:sz w:val="18"/>
                <w:szCs w:val="18"/>
              </w:rPr>
            </w:pPr>
            <w:r w:rsidRPr="00995B4B">
              <w:rPr>
                <w:rFonts w:ascii="宋体" w:eastAsia="宋体" w:hAnsi="宋体" w:cs="宋体" w:hint="eastAsia"/>
                <w:b/>
                <w:bCs/>
                <w:kern w:val="0"/>
                <w:sz w:val="18"/>
                <w:szCs w:val="18"/>
              </w:rPr>
              <w:t>打印准考证</w:t>
            </w:r>
          </w:p>
        </w:tc>
        <w:tc>
          <w:tcPr>
            <w:tcW w:w="936"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b/>
                <w:bCs/>
                <w:kern w:val="0"/>
                <w:sz w:val="18"/>
                <w:szCs w:val="18"/>
              </w:rPr>
            </w:pPr>
            <w:r w:rsidRPr="00995B4B">
              <w:rPr>
                <w:rFonts w:ascii="宋体" w:eastAsia="宋体" w:hAnsi="宋体" w:cs="宋体" w:hint="eastAsia"/>
                <w:b/>
                <w:bCs/>
                <w:kern w:val="0"/>
                <w:sz w:val="18"/>
                <w:szCs w:val="18"/>
              </w:rPr>
              <w:t>笔试</w:t>
            </w:r>
          </w:p>
        </w:tc>
        <w:tc>
          <w:tcPr>
            <w:tcW w:w="1049"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b/>
                <w:bCs/>
                <w:kern w:val="0"/>
                <w:sz w:val="18"/>
                <w:szCs w:val="18"/>
              </w:rPr>
            </w:pPr>
            <w:r w:rsidRPr="00995B4B">
              <w:rPr>
                <w:rFonts w:ascii="宋体" w:eastAsia="宋体" w:hAnsi="宋体" w:cs="宋体" w:hint="eastAsia"/>
                <w:b/>
                <w:bCs/>
                <w:kern w:val="0"/>
                <w:sz w:val="18"/>
                <w:szCs w:val="18"/>
              </w:rPr>
              <w:t>考核</w:t>
            </w:r>
          </w:p>
        </w:tc>
      </w:tr>
      <w:tr w:rsidR="00A9443F" w:rsidRPr="00995B4B" w:rsidTr="00A9443F">
        <w:trPr>
          <w:trHeight w:val="407"/>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硕士研究生</w:t>
            </w:r>
          </w:p>
        </w:tc>
        <w:tc>
          <w:tcPr>
            <w:tcW w:w="1204"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4月10日至</w:t>
            </w:r>
            <w:r w:rsidRPr="00995B4B">
              <w:rPr>
                <w:rFonts w:ascii="宋体" w:eastAsia="宋体" w:hAnsi="宋体" w:cs="宋体" w:hint="eastAsia"/>
                <w:kern w:val="0"/>
                <w:sz w:val="18"/>
                <w:szCs w:val="18"/>
              </w:rPr>
              <w:br/>
              <w:t>4月12日</w:t>
            </w:r>
          </w:p>
        </w:tc>
        <w:tc>
          <w:tcPr>
            <w:tcW w:w="993"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5月27日</w:t>
            </w:r>
            <w:r w:rsidRPr="00995B4B">
              <w:rPr>
                <w:rFonts w:ascii="宋体" w:eastAsia="宋体" w:hAnsi="宋体" w:cs="宋体" w:hint="eastAsia"/>
                <w:kern w:val="0"/>
                <w:sz w:val="18"/>
                <w:szCs w:val="18"/>
              </w:rPr>
              <w:br/>
            </w:r>
            <w:proofErr w:type="gramStart"/>
            <w:r w:rsidRPr="00995B4B">
              <w:rPr>
                <w:rFonts w:ascii="宋体" w:eastAsia="宋体" w:hAnsi="宋体" w:cs="宋体" w:hint="eastAsia"/>
                <w:kern w:val="0"/>
                <w:sz w:val="18"/>
                <w:szCs w:val="18"/>
              </w:rPr>
              <w:t>官网公布</w:t>
            </w:r>
            <w:proofErr w:type="gramEnd"/>
          </w:p>
        </w:tc>
        <w:tc>
          <w:tcPr>
            <w:tcW w:w="1228"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4月10日至</w:t>
            </w:r>
            <w:r w:rsidRPr="00995B4B">
              <w:rPr>
                <w:rFonts w:ascii="宋体" w:eastAsia="宋体" w:hAnsi="宋体" w:cs="宋体" w:hint="eastAsia"/>
                <w:kern w:val="0"/>
                <w:sz w:val="18"/>
                <w:szCs w:val="18"/>
              </w:rPr>
              <w:br/>
              <w:t>4月12日</w:t>
            </w:r>
          </w:p>
        </w:tc>
        <w:tc>
          <w:tcPr>
            <w:tcW w:w="955"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4月16日</w:t>
            </w:r>
          </w:p>
        </w:tc>
        <w:tc>
          <w:tcPr>
            <w:tcW w:w="1216"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5月3日</w:t>
            </w:r>
          </w:p>
        </w:tc>
        <w:tc>
          <w:tcPr>
            <w:tcW w:w="936"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5月5日</w:t>
            </w:r>
          </w:p>
        </w:tc>
        <w:tc>
          <w:tcPr>
            <w:tcW w:w="1049" w:type="dxa"/>
            <w:tcBorders>
              <w:top w:val="single" w:sz="4" w:space="0" w:color="auto"/>
              <w:left w:val="nil"/>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6月2日</w:t>
            </w:r>
          </w:p>
        </w:tc>
      </w:tr>
      <w:tr w:rsidR="00A9443F" w:rsidRPr="00995B4B" w:rsidTr="00A9443F">
        <w:trPr>
          <w:trHeight w:val="48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博士研究生、教授、副教授</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1月24日至</w:t>
            </w:r>
            <w:r w:rsidRPr="00995B4B">
              <w:rPr>
                <w:rFonts w:ascii="宋体" w:eastAsia="宋体" w:hAnsi="宋体" w:cs="宋体" w:hint="eastAsia"/>
                <w:kern w:val="0"/>
                <w:sz w:val="18"/>
                <w:szCs w:val="18"/>
              </w:rPr>
              <w:br/>
              <w:t>3月21日</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3月22日</w:t>
            </w:r>
          </w:p>
        </w:tc>
        <w:tc>
          <w:tcPr>
            <w:tcW w:w="43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直接</w:t>
            </w:r>
            <w:r>
              <w:rPr>
                <w:rFonts w:ascii="宋体" w:eastAsia="宋体" w:hAnsi="宋体" w:cs="宋体" w:hint="eastAsia"/>
                <w:kern w:val="0"/>
                <w:sz w:val="18"/>
                <w:szCs w:val="18"/>
              </w:rPr>
              <w:t>参加</w:t>
            </w:r>
            <w:r w:rsidRPr="00995B4B">
              <w:rPr>
                <w:rFonts w:ascii="宋体" w:eastAsia="宋体" w:hAnsi="宋体" w:cs="宋体" w:hint="eastAsia"/>
                <w:kern w:val="0"/>
                <w:sz w:val="18"/>
                <w:szCs w:val="18"/>
              </w:rPr>
              <w:t>考核</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A9443F" w:rsidRPr="00995B4B" w:rsidRDefault="00A9443F" w:rsidP="00A9443F">
            <w:pPr>
              <w:widowControl/>
              <w:spacing w:line="240" w:lineRule="exact"/>
              <w:jc w:val="center"/>
              <w:rPr>
                <w:rFonts w:ascii="宋体" w:eastAsia="宋体" w:hAnsi="宋体" w:cs="宋体"/>
                <w:kern w:val="0"/>
                <w:sz w:val="18"/>
                <w:szCs w:val="18"/>
              </w:rPr>
            </w:pPr>
            <w:r w:rsidRPr="00995B4B">
              <w:rPr>
                <w:rFonts w:ascii="宋体" w:eastAsia="宋体" w:hAnsi="宋体" w:cs="宋体" w:hint="eastAsia"/>
                <w:kern w:val="0"/>
                <w:sz w:val="18"/>
                <w:szCs w:val="18"/>
              </w:rPr>
              <w:t>3月23日</w:t>
            </w:r>
          </w:p>
        </w:tc>
      </w:tr>
    </w:tbl>
    <w:p w:rsidR="004025EE" w:rsidRPr="0045782D" w:rsidRDefault="004025EE" w:rsidP="004025EE">
      <w:pPr>
        <w:widowControl/>
        <w:snapToGrid w:val="0"/>
        <w:spacing w:line="560" w:lineRule="exact"/>
        <w:ind w:firstLineChars="200" w:firstLine="562"/>
        <w:rPr>
          <w:rFonts w:ascii="宋体" w:cs="宋体"/>
          <w:kern w:val="0"/>
          <w:sz w:val="28"/>
          <w:szCs w:val="28"/>
        </w:rPr>
      </w:pPr>
      <w:r w:rsidRPr="0045782D">
        <w:rPr>
          <w:rFonts w:ascii="宋体" w:hAnsi="宋体" w:hint="eastAsia"/>
          <w:b/>
          <w:sz w:val="28"/>
          <w:szCs w:val="28"/>
        </w:rPr>
        <w:t>七、其他</w:t>
      </w:r>
    </w:p>
    <w:p w:rsidR="004025EE" w:rsidRPr="0045782D" w:rsidRDefault="004025EE" w:rsidP="004025EE">
      <w:pPr>
        <w:widowControl/>
        <w:spacing w:line="560" w:lineRule="exact"/>
        <w:ind w:firstLineChars="200" w:firstLine="560"/>
        <w:rPr>
          <w:rFonts w:ascii="宋体" w:hAnsi="宋体" w:cs="宋体"/>
          <w:kern w:val="0"/>
          <w:sz w:val="28"/>
          <w:szCs w:val="28"/>
        </w:rPr>
      </w:pPr>
      <w:r w:rsidRPr="0045782D">
        <w:rPr>
          <w:rFonts w:ascii="宋体" w:hAnsi="宋体" w:cs="宋体"/>
          <w:kern w:val="0"/>
          <w:sz w:val="28"/>
          <w:szCs w:val="28"/>
        </w:rPr>
        <w:t>1</w:t>
      </w:r>
      <w:r w:rsidRPr="0045782D">
        <w:rPr>
          <w:rFonts w:ascii="宋体" w:hAnsi="宋体" w:cs="宋体" w:hint="eastAsia"/>
          <w:kern w:val="0"/>
          <w:sz w:val="28"/>
          <w:szCs w:val="28"/>
        </w:rPr>
        <w:t>.政策、报名咨询电话：</w:t>
      </w:r>
      <w:r w:rsidRPr="0045782D">
        <w:rPr>
          <w:rFonts w:ascii="宋体" w:hAnsi="宋体" w:cs="宋体"/>
          <w:kern w:val="0"/>
          <w:sz w:val="28"/>
          <w:szCs w:val="28"/>
        </w:rPr>
        <w:t>0731-84261382</w:t>
      </w:r>
      <w:r w:rsidRPr="0045782D">
        <w:rPr>
          <w:rFonts w:ascii="宋体" w:hAnsi="宋体" w:cs="宋体" w:hint="eastAsia"/>
          <w:kern w:val="0"/>
          <w:sz w:val="28"/>
          <w:szCs w:val="28"/>
        </w:rPr>
        <w:t>、</w:t>
      </w:r>
      <w:r w:rsidRPr="0045782D">
        <w:rPr>
          <w:rFonts w:ascii="宋体" w:hAnsi="宋体" w:cs="宋体"/>
          <w:kern w:val="0"/>
          <w:sz w:val="28"/>
          <w:szCs w:val="28"/>
        </w:rPr>
        <w:t>84261360</w:t>
      </w:r>
    </w:p>
    <w:p w:rsidR="004025EE" w:rsidRPr="0045782D" w:rsidRDefault="004025EE" w:rsidP="004025EE">
      <w:pPr>
        <w:widowControl/>
        <w:spacing w:line="560" w:lineRule="exact"/>
        <w:ind w:firstLineChars="200" w:firstLine="560"/>
        <w:rPr>
          <w:rFonts w:ascii="宋体" w:cs="宋体"/>
          <w:kern w:val="0"/>
          <w:sz w:val="28"/>
          <w:szCs w:val="28"/>
        </w:rPr>
      </w:pPr>
      <w:r w:rsidRPr="0045782D">
        <w:rPr>
          <w:rFonts w:ascii="宋体" w:hAnsi="宋体" w:cs="宋体"/>
          <w:kern w:val="0"/>
          <w:sz w:val="28"/>
          <w:szCs w:val="28"/>
        </w:rPr>
        <w:t>2</w:t>
      </w:r>
      <w:r w:rsidRPr="0045782D">
        <w:rPr>
          <w:rFonts w:ascii="宋体" w:hAnsi="宋体" w:cs="宋体" w:hint="eastAsia"/>
          <w:kern w:val="0"/>
          <w:sz w:val="28"/>
          <w:szCs w:val="28"/>
        </w:rPr>
        <w:t>.监督电话</w:t>
      </w:r>
      <w:r w:rsidR="006F5CAD">
        <w:rPr>
          <w:rFonts w:ascii="宋体" w:hAnsi="宋体" w:cs="宋体" w:hint="eastAsia"/>
          <w:kern w:val="0"/>
          <w:sz w:val="28"/>
          <w:szCs w:val="28"/>
        </w:rPr>
        <w:t>：</w:t>
      </w:r>
      <w:r w:rsidRPr="0045782D">
        <w:rPr>
          <w:rFonts w:ascii="宋体" w:hAnsi="宋体" w:cs="宋体" w:hint="eastAsia"/>
          <w:kern w:val="0"/>
          <w:sz w:val="28"/>
          <w:szCs w:val="28"/>
        </w:rPr>
        <w:t>长沙学院纪委办公室（监察处）：</w:t>
      </w:r>
      <w:r w:rsidRPr="0045782D">
        <w:rPr>
          <w:rFonts w:ascii="宋体" w:hAnsi="宋体" w:cs="宋体"/>
          <w:kern w:val="0"/>
          <w:sz w:val="28"/>
          <w:szCs w:val="28"/>
        </w:rPr>
        <w:t>0731-84261284</w:t>
      </w:r>
    </w:p>
    <w:p w:rsidR="004025EE" w:rsidRPr="0045782D" w:rsidRDefault="004025EE" w:rsidP="004025EE">
      <w:pPr>
        <w:widowControl/>
        <w:spacing w:line="560" w:lineRule="exact"/>
        <w:ind w:firstLineChars="200" w:firstLine="560"/>
        <w:rPr>
          <w:rFonts w:ascii="宋体" w:cs="宋体"/>
          <w:kern w:val="0"/>
          <w:sz w:val="28"/>
          <w:szCs w:val="28"/>
        </w:rPr>
      </w:pPr>
      <w:r w:rsidRPr="0045782D">
        <w:rPr>
          <w:rFonts w:ascii="宋体" w:hAnsi="宋体" w:cs="宋体" w:hint="eastAsia"/>
          <w:kern w:val="0"/>
          <w:sz w:val="28"/>
          <w:szCs w:val="28"/>
        </w:rPr>
        <w:t>长沙市人力资源和社会保障局事业单位管理处：</w:t>
      </w:r>
      <w:r w:rsidRPr="0045782D">
        <w:rPr>
          <w:rFonts w:ascii="宋体" w:hAnsi="宋体" w:cs="宋体"/>
          <w:kern w:val="0"/>
          <w:sz w:val="28"/>
          <w:szCs w:val="28"/>
        </w:rPr>
        <w:t>0731-8</w:t>
      </w:r>
      <w:r w:rsidRPr="0045782D">
        <w:rPr>
          <w:rFonts w:ascii="宋体" w:hAnsi="宋体" w:cs="宋体" w:hint="eastAsia"/>
          <w:kern w:val="0"/>
          <w:sz w:val="28"/>
          <w:szCs w:val="28"/>
        </w:rPr>
        <w:t>8666078</w:t>
      </w:r>
    </w:p>
    <w:p w:rsidR="004025EE" w:rsidRPr="0045782D" w:rsidRDefault="004025EE" w:rsidP="004025EE">
      <w:pPr>
        <w:widowControl/>
        <w:spacing w:line="560" w:lineRule="exact"/>
        <w:ind w:firstLineChars="200" w:firstLine="560"/>
        <w:rPr>
          <w:rFonts w:ascii="宋体" w:hAnsi="宋体"/>
          <w:sz w:val="28"/>
          <w:szCs w:val="28"/>
        </w:rPr>
      </w:pPr>
      <w:r w:rsidRPr="0045782D">
        <w:rPr>
          <w:rFonts w:ascii="宋体" w:hAnsi="宋体" w:hint="eastAsia"/>
          <w:sz w:val="28"/>
          <w:szCs w:val="28"/>
        </w:rPr>
        <w:t>3.</w:t>
      </w:r>
      <w:r w:rsidRPr="0045782D">
        <w:rPr>
          <w:rFonts w:ascii="宋体" w:hAnsi="宋体"/>
          <w:sz w:val="28"/>
          <w:szCs w:val="28"/>
        </w:rPr>
        <w:t>相关网站：</w:t>
      </w:r>
    </w:p>
    <w:p w:rsidR="004025EE" w:rsidRPr="0045782D" w:rsidRDefault="004025EE" w:rsidP="004025EE">
      <w:pPr>
        <w:widowControl/>
        <w:spacing w:line="560" w:lineRule="exact"/>
        <w:ind w:firstLineChars="200" w:firstLine="560"/>
        <w:rPr>
          <w:rFonts w:ascii="宋体" w:hAnsi="宋体"/>
          <w:sz w:val="28"/>
          <w:szCs w:val="28"/>
        </w:rPr>
      </w:pPr>
      <w:r w:rsidRPr="0045782D">
        <w:rPr>
          <w:rFonts w:ascii="宋体" w:hAnsi="宋体" w:hint="eastAsia"/>
          <w:sz w:val="28"/>
          <w:szCs w:val="28"/>
        </w:rPr>
        <w:t>长沙</w:t>
      </w:r>
      <w:r w:rsidRPr="0045782D">
        <w:rPr>
          <w:rFonts w:ascii="宋体" w:hAnsi="宋体"/>
          <w:sz w:val="28"/>
          <w:szCs w:val="28"/>
        </w:rPr>
        <w:t>学院网站：</w:t>
      </w:r>
      <w:r w:rsidRPr="0045782D">
        <w:rPr>
          <w:rFonts w:ascii="宋体" w:hAnsi="宋体" w:cs="宋体"/>
          <w:kern w:val="0"/>
          <w:sz w:val="28"/>
          <w:szCs w:val="28"/>
        </w:rPr>
        <w:t>http://www.ccsu.cn</w:t>
      </w:r>
    </w:p>
    <w:p w:rsidR="004025EE" w:rsidRPr="0045782D" w:rsidRDefault="004025EE" w:rsidP="004025EE">
      <w:pPr>
        <w:widowControl/>
        <w:spacing w:line="560" w:lineRule="exact"/>
        <w:ind w:firstLineChars="200" w:firstLine="560"/>
        <w:rPr>
          <w:rFonts w:ascii="宋体" w:hAnsi="宋体"/>
          <w:sz w:val="28"/>
          <w:szCs w:val="28"/>
        </w:rPr>
      </w:pPr>
      <w:r w:rsidRPr="0045782D">
        <w:rPr>
          <w:rFonts w:ascii="宋体" w:hAnsi="宋体" w:hint="eastAsia"/>
          <w:sz w:val="28"/>
          <w:szCs w:val="28"/>
        </w:rPr>
        <w:t>长沙</w:t>
      </w:r>
      <w:r w:rsidRPr="0045782D">
        <w:rPr>
          <w:rFonts w:ascii="宋体" w:hAnsi="宋体"/>
          <w:sz w:val="28"/>
          <w:szCs w:val="28"/>
        </w:rPr>
        <w:t>市人力资源和社会保障局网</w:t>
      </w:r>
      <w:r w:rsidRPr="0045782D">
        <w:rPr>
          <w:rFonts w:ascii="宋体" w:hAnsi="宋体" w:hint="eastAsia"/>
          <w:sz w:val="28"/>
          <w:szCs w:val="28"/>
        </w:rPr>
        <w:t>：</w:t>
      </w:r>
      <w:r w:rsidRPr="0045782D">
        <w:rPr>
          <w:rFonts w:ascii="宋体" w:hAnsi="宋体" w:cs="宋体"/>
          <w:kern w:val="0"/>
          <w:sz w:val="28"/>
          <w:szCs w:val="28"/>
        </w:rPr>
        <w:t>http://www.cshrss.gov.cn</w:t>
      </w:r>
    </w:p>
    <w:p w:rsidR="004025EE" w:rsidRPr="0045782D" w:rsidRDefault="004025EE" w:rsidP="004025EE">
      <w:pPr>
        <w:widowControl/>
        <w:spacing w:line="560" w:lineRule="exact"/>
        <w:ind w:firstLineChars="200" w:firstLine="560"/>
        <w:rPr>
          <w:rFonts w:ascii="宋体" w:hAnsi="宋体"/>
          <w:sz w:val="22"/>
          <w:szCs w:val="24"/>
        </w:rPr>
      </w:pPr>
      <w:r w:rsidRPr="0045782D">
        <w:rPr>
          <w:rFonts w:ascii="宋体" w:cs="宋体" w:hint="eastAsia"/>
          <w:kern w:val="0"/>
          <w:sz w:val="28"/>
          <w:szCs w:val="28"/>
        </w:rPr>
        <w:t>长沙学院人</w:t>
      </w:r>
      <w:r w:rsidRPr="0045782D">
        <w:rPr>
          <w:rFonts w:ascii="宋体" w:cs="宋体"/>
          <w:kern w:val="0"/>
          <w:sz w:val="28"/>
          <w:szCs w:val="28"/>
        </w:rPr>
        <w:t>才招聘网</w:t>
      </w:r>
      <w:r w:rsidRPr="0045782D">
        <w:rPr>
          <w:rFonts w:ascii="宋体" w:cs="宋体" w:hint="eastAsia"/>
          <w:kern w:val="0"/>
          <w:sz w:val="28"/>
          <w:szCs w:val="28"/>
        </w:rPr>
        <w:t>：</w:t>
      </w:r>
      <w:r w:rsidRPr="0045782D">
        <w:rPr>
          <w:rFonts w:ascii="宋体" w:cs="宋体"/>
          <w:kern w:val="0"/>
          <w:sz w:val="28"/>
          <w:szCs w:val="28"/>
        </w:rPr>
        <w:t>http://rszp.ccsu.cn/zpsys</w:t>
      </w:r>
    </w:p>
    <w:p w:rsidR="004025EE" w:rsidRPr="0045782D" w:rsidRDefault="004025EE" w:rsidP="004025EE">
      <w:pPr>
        <w:widowControl/>
        <w:spacing w:line="560" w:lineRule="exact"/>
        <w:ind w:firstLineChars="200" w:firstLine="480"/>
        <w:rPr>
          <w:rFonts w:ascii="宋体" w:hAnsi="宋体"/>
          <w:sz w:val="24"/>
          <w:szCs w:val="24"/>
        </w:rPr>
      </w:pPr>
    </w:p>
    <w:p w:rsidR="004025EE" w:rsidRPr="0045782D" w:rsidRDefault="004025EE" w:rsidP="004025EE">
      <w:pPr>
        <w:widowControl/>
        <w:spacing w:line="560" w:lineRule="exact"/>
        <w:ind w:firstLineChars="200" w:firstLine="560"/>
        <w:rPr>
          <w:rFonts w:ascii="宋体" w:hAnsi="宋体" w:cs="宋体"/>
          <w:kern w:val="0"/>
          <w:sz w:val="28"/>
          <w:szCs w:val="28"/>
        </w:rPr>
      </w:pPr>
      <w:r w:rsidRPr="0045782D">
        <w:rPr>
          <w:rFonts w:ascii="宋体" w:hAnsi="宋体" w:cs="宋体" w:hint="eastAsia"/>
          <w:kern w:val="0"/>
          <w:sz w:val="28"/>
          <w:szCs w:val="28"/>
        </w:rPr>
        <w:t>附件1：长沙学院2019年公开招聘教学、管理人员计划表</w:t>
      </w:r>
    </w:p>
    <w:p w:rsidR="004025EE" w:rsidRPr="0045782D" w:rsidRDefault="004025EE" w:rsidP="004025EE">
      <w:pPr>
        <w:widowControl/>
        <w:spacing w:line="560" w:lineRule="exact"/>
        <w:ind w:firstLineChars="200" w:firstLine="560"/>
        <w:rPr>
          <w:rFonts w:ascii="宋体" w:hAnsi="宋体" w:cs="宋体"/>
          <w:kern w:val="0"/>
          <w:sz w:val="28"/>
          <w:szCs w:val="28"/>
        </w:rPr>
      </w:pPr>
      <w:r w:rsidRPr="0045782D">
        <w:rPr>
          <w:rFonts w:ascii="宋体" w:hAnsi="宋体" w:cs="宋体" w:hint="eastAsia"/>
          <w:kern w:val="0"/>
          <w:sz w:val="28"/>
          <w:szCs w:val="28"/>
        </w:rPr>
        <w:t>附件2：长沙学院2019年人才引进待遇标准一览表</w:t>
      </w:r>
    </w:p>
    <w:p w:rsidR="004025EE" w:rsidRPr="0045782D" w:rsidRDefault="004025EE" w:rsidP="004025EE">
      <w:pPr>
        <w:widowControl/>
        <w:spacing w:line="560" w:lineRule="exact"/>
        <w:ind w:firstLineChars="650" w:firstLine="1820"/>
        <w:rPr>
          <w:rFonts w:ascii="宋体" w:hAnsi="宋体" w:cs="宋体"/>
          <w:kern w:val="0"/>
          <w:sz w:val="28"/>
          <w:szCs w:val="28"/>
        </w:rPr>
      </w:pPr>
    </w:p>
    <w:p w:rsidR="004025EE" w:rsidRPr="0045782D" w:rsidRDefault="004025EE" w:rsidP="004025EE">
      <w:pPr>
        <w:widowControl/>
        <w:spacing w:line="560" w:lineRule="exact"/>
        <w:ind w:firstLineChars="1063" w:firstLine="2976"/>
        <w:rPr>
          <w:rFonts w:ascii="宋体" w:hAnsi="宋体" w:cs="宋体"/>
          <w:kern w:val="0"/>
          <w:sz w:val="28"/>
          <w:szCs w:val="28"/>
        </w:rPr>
      </w:pPr>
      <w:r w:rsidRPr="0045782D">
        <w:rPr>
          <w:rFonts w:ascii="宋体" w:hAnsi="宋体" w:cs="宋体" w:hint="eastAsia"/>
          <w:kern w:val="0"/>
          <w:sz w:val="28"/>
          <w:szCs w:val="28"/>
        </w:rPr>
        <w:t>长沙</w:t>
      </w:r>
      <w:r w:rsidRPr="0045782D">
        <w:rPr>
          <w:rFonts w:ascii="宋体" w:hAnsi="宋体" w:cs="宋体"/>
          <w:kern w:val="0"/>
          <w:sz w:val="28"/>
          <w:szCs w:val="28"/>
        </w:rPr>
        <w:t>学院</w:t>
      </w:r>
      <w:r w:rsidRPr="0045782D">
        <w:rPr>
          <w:rFonts w:ascii="宋体" w:hAnsi="宋体" w:cs="宋体" w:hint="eastAsia"/>
          <w:kern w:val="0"/>
          <w:sz w:val="28"/>
          <w:szCs w:val="28"/>
        </w:rPr>
        <w:t xml:space="preserve">　　长沙</w:t>
      </w:r>
      <w:r w:rsidRPr="0045782D">
        <w:rPr>
          <w:rFonts w:ascii="宋体" w:hAnsi="宋体" w:cs="宋体"/>
          <w:kern w:val="0"/>
          <w:sz w:val="28"/>
          <w:szCs w:val="28"/>
        </w:rPr>
        <w:t>市人力资源和社会保障局</w:t>
      </w:r>
    </w:p>
    <w:p w:rsidR="004025EE" w:rsidRPr="0045782D" w:rsidRDefault="004025EE" w:rsidP="004025EE">
      <w:pPr>
        <w:widowControl/>
        <w:spacing w:line="560" w:lineRule="exact"/>
        <w:ind w:firstLineChars="1670" w:firstLine="4676"/>
        <w:rPr>
          <w:rFonts w:ascii="宋体"/>
          <w:sz w:val="24"/>
          <w:szCs w:val="28"/>
        </w:rPr>
      </w:pPr>
      <w:r w:rsidRPr="0045782D">
        <w:rPr>
          <w:rFonts w:ascii="宋体" w:hAnsi="宋体" w:cs="宋体"/>
          <w:kern w:val="0"/>
          <w:sz w:val="28"/>
          <w:szCs w:val="28"/>
        </w:rPr>
        <w:t>201</w:t>
      </w:r>
      <w:r w:rsidRPr="0045782D">
        <w:rPr>
          <w:rFonts w:ascii="宋体" w:hAnsi="宋体" w:cs="宋体" w:hint="eastAsia"/>
          <w:kern w:val="0"/>
          <w:sz w:val="28"/>
          <w:szCs w:val="28"/>
        </w:rPr>
        <w:t>9</w:t>
      </w:r>
      <w:r w:rsidRPr="0045782D">
        <w:rPr>
          <w:rFonts w:ascii="宋体" w:hAnsi="宋体" w:cs="宋体"/>
          <w:kern w:val="0"/>
          <w:sz w:val="28"/>
          <w:szCs w:val="28"/>
        </w:rPr>
        <w:t>年</w:t>
      </w:r>
      <w:r w:rsidRPr="0045782D">
        <w:rPr>
          <w:rFonts w:ascii="宋体" w:hAnsi="宋体" w:cs="宋体" w:hint="eastAsia"/>
          <w:kern w:val="0"/>
          <w:sz w:val="28"/>
          <w:szCs w:val="28"/>
        </w:rPr>
        <w:t>1</w:t>
      </w:r>
      <w:r w:rsidRPr="0045782D">
        <w:rPr>
          <w:rFonts w:ascii="宋体" w:hAnsi="宋体" w:cs="宋体"/>
          <w:kern w:val="0"/>
          <w:sz w:val="28"/>
          <w:szCs w:val="28"/>
        </w:rPr>
        <w:t>月</w:t>
      </w:r>
      <w:r w:rsidRPr="0045782D">
        <w:rPr>
          <w:rFonts w:ascii="宋体" w:hAnsi="宋体" w:cs="宋体" w:hint="eastAsia"/>
          <w:kern w:val="0"/>
          <w:sz w:val="28"/>
          <w:szCs w:val="28"/>
        </w:rPr>
        <w:t>23</w:t>
      </w:r>
      <w:r w:rsidRPr="0045782D">
        <w:rPr>
          <w:rFonts w:ascii="宋体" w:hAnsi="宋体" w:cs="宋体"/>
          <w:kern w:val="0"/>
          <w:sz w:val="28"/>
          <w:szCs w:val="28"/>
        </w:rPr>
        <w:t>日</w:t>
      </w:r>
    </w:p>
    <w:p w:rsidR="00CE6EAB" w:rsidRDefault="00CE6EAB"/>
    <w:sectPr w:rsidR="00CE6EAB" w:rsidSect="00A9443F">
      <w:footerReference w:type="default" r:id="rId8"/>
      <w:pgSz w:w="11906" w:h="16838"/>
      <w:pgMar w:top="1440" w:right="170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76" w:rsidRDefault="005F6676">
      <w:r>
        <w:separator/>
      </w:r>
    </w:p>
  </w:endnote>
  <w:endnote w:type="continuationSeparator" w:id="0">
    <w:p w:rsidR="005F6676" w:rsidRDefault="005F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39" w:rsidRDefault="00631E42">
    <w:pPr>
      <w:pStyle w:val="a3"/>
      <w:jc w:val="center"/>
    </w:pPr>
    <w:r>
      <w:fldChar w:fldCharType="begin"/>
    </w:r>
    <w:r>
      <w:instrText>PAGE   \* MERGEFORMAT</w:instrText>
    </w:r>
    <w:r>
      <w:fldChar w:fldCharType="separate"/>
    </w:r>
    <w:r w:rsidR="006F5CAD" w:rsidRPr="006F5CAD">
      <w:rPr>
        <w:noProof/>
        <w:lang w:val="zh-CN"/>
      </w:rPr>
      <w:t>1</w:t>
    </w:r>
    <w:r>
      <w:rPr>
        <w:lang w:val="zh-CN"/>
      </w:rPr>
      <w:fldChar w:fldCharType="end"/>
    </w:r>
  </w:p>
  <w:p w:rsidR="009F5339" w:rsidRDefault="005F66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76" w:rsidRDefault="005F6676">
      <w:r>
        <w:separator/>
      </w:r>
    </w:p>
  </w:footnote>
  <w:footnote w:type="continuationSeparator" w:id="0">
    <w:p w:rsidR="005F6676" w:rsidRDefault="005F6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EE"/>
    <w:rsid w:val="00164468"/>
    <w:rsid w:val="004025EE"/>
    <w:rsid w:val="00565CEE"/>
    <w:rsid w:val="005F6676"/>
    <w:rsid w:val="00631E42"/>
    <w:rsid w:val="006F5CAD"/>
    <w:rsid w:val="00995B4B"/>
    <w:rsid w:val="00A9443F"/>
    <w:rsid w:val="00CE6EAB"/>
    <w:rsid w:val="00E92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025EE"/>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qFormat/>
    <w:rsid w:val="004025EE"/>
    <w:rPr>
      <w:rFonts w:ascii="Calibri" w:eastAsia="宋体" w:hAnsi="Calibri" w:cs="Times New Roman"/>
      <w:sz w:val="18"/>
      <w:szCs w:val="18"/>
    </w:rPr>
  </w:style>
  <w:style w:type="paragraph" w:styleId="a4">
    <w:name w:val="List Paragraph"/>
    <w:basedOn w:val="a"/>
    <w:uiPriority w:val="34"/>
    <w:qFormat/>
    <w:rsid w:val="004025EE"/>
    <w:pPr>
      <w:ind w:firstLineChars="200" w:firstLine="420"/>
    </w:pPr>
    <w:rPr>
      <w:rFonts w:ascii="Calibri" w:eastAsia="宋体" w:hAnsi="Calibri" w:cs="Times New Roman"/>
    </w:rPr>
  </w:style>
  <w:style w:type="paragraph" w:styleId="a5">
    <w:name w:val="Normal (Web)"/>
    <w:basedOn w:val="a"/>
    <w:uiPriority w:val="99"/>
    <w:unhideWhenUsed/>
    <w:rsid w:val="004025E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9443F"/>
    <w:rPr>
      <w:color w:val="0000FF" w:themeColor="hyperlink"/>
      <w:u w:val="single"/>
    </w:rPr>
  </w:style>
  <w:style w:type="paragraph" w:styleId="a7">
    <w:name w:val="header"/>
    <w:basedOn w:val="a"/>
    <w:link w:val="Char0"/>
    <w:uiPriority w:val="99"/>
    <w:unhideWhenUsed/>
    <w:rsid w:val="006F5C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F5C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025EE"/>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qFormat/>
    <w:rsid w:val="004025EE"/>
    <w:rPr>
      <w:rFonts w:ascii="Calibri" w:eastAsia="宋体" w:hAnsi="Calibri" w:cs="Times New Roman"/>
      <w:sz w:val="18"/>
      <w:szCs w:val="18"/>
    </w:rPr>
  </w:style>
  <w:style w:type="paragraph" w:styleId="a4">
    <w:name w:val="List Paragraph"/>
    <w:basedOn w:val="a"/>
    <w:uiPriority w:val="34"/>
    <w:qFormat/>
    <w:rsid w:val="004025EE"/>
    <w:pPr>
      <w:ind w:firstLineChars="200" w:firstLine="420"/>
    </w:pPr>
    <w:rPr>
      <w:rFonts w:ascii="Calibri" w:eastAsia="宋体" w:hAnsi="Calibri" w:cs="Times New Roman"/>
    </w:rPr>
  </w:style>
  <w:style w:type="paragraph" w:styleId="a5">
    <w:name w:val="Normal (Web)"/>
    <w:basedOn w:val="a"/>
    <w:uiPriority w:val="99"/>
    <w:unhideWhenUsed/>
    <w:rsid w:val="004025E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9443F"/>
    <w:rPr>
      <w:color w:val="0000FF" w:themeColor="hyperlink"/>
      <w:u w:val="single"/>
    </w:rPr>
  </w:style>
  <w:style w:type="paragraph" w:styleId="a7">
    <w:name w:val="header"/>
    <w:basedOn w:val="a"/>
    <w:link w:val="Char0"/>
    <w:uiPriority w:val="99"/>
    <w:unhideWhenUsed/>
    <w:rsid w:val="006F5C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F5C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7D88-B5C2-4229-AD57-5B8E5436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385</Words>
  <Characters>2199</Characters>
  <Application>Microsoft Office Word</Application>
  <DocSecurity>0</DocSecurity>
  <Lines>18</Lines>
  <Paragraphs>5</Paragraphs>
  <ScaleCrop>false</ScaleCrop>
  <Company>微软中国</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南晓鹏</dc:creator>
  <cp:lastModifiedBy>南晓鹏</cp:lastModifiedBy>
  <cp:revision>3</cp:revision>
  <dcterms:created xsi:type="dcterms:W3CDTF">2019-01-28T05:39:00Z</dcterms:created>
  <dcterms:modified xsi:type="dcterms:W3CDTF">2019-01-28T06:57:00Z</dcterms:modified>
</cp:coreProperties>
</file>